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sz w:val="44"/>
          <w:szCs w:val="44"/>
        </w:rPr>
      </w:pPr>
      <w:r>
        <w:rPr>
          <w:rFonts w:hint="eastAsia" w:ascii="Times New Roman" w:hAnsi="Times New Roman" w:eastAsia="仿宋_GB2312"/>
          <w:sz w:val="24"/>
          <w:szCs w:val="24"/>
        </w:rPr>
        <w:t>编号：</w:t>
      </w:r>
      <w:r>
        <w:rPr>
          <w:rFonts w:ascii="Times New Roman" w:hAnsi="Times New Roman" w:eastAsia="仿宋_GB2312"/>
          <w:sz w:val="24"/>
          <w:szCs w:val="24"/>
        </w:rPr>
        <w:t xml:space="preserve"> 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FWPT</w:t>
      </w:r>
      <w:r>
        <w:rPr>
          <w:rFonts w:hint="eastAsia" w:ascii="Times New Roman" w:hAnsi="Times New Roman" w:eastAsia="仿宋_GB2312"/>
          <w:sz w:val="24"/>
          <w:szCs w:val="24"/>
        </w:rPr>
        <w:t>(20</w:t>
      </w:r>
      <w:r>
        <w:rPr>
          <w:rFonts w:ascii="Times New Roman" w:hAnsi="Times New Roman" w:eastAsia="仿宋_GB2312"/>
          <w:sz w:val="24"/>
          <w:szCs w:val="24"/>
        </w:rPr>
        <w:t>22</w:t>
      </w:r>
      <w:r>
        <w:rPr>
          <w:rFonts w:hint="eastAsia" w:ascii="Times New Roman" w:hAnsi="Times New Roman" w:eastAsia="仿宋_GB2312"/>
          <w:sz w:val="24"/>
          <w:szCs w:val="24"/>
        </w:rPr>
        <w:t>)-</w:t>
      </w:r>
    </w:p>
    <w:p>
      <w:pPr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 xml:space="preserve"> </w:t>
      </w:r>
    </w:p>
    <w:p>
      <w:pPr>
        <w:jc w:val="center"/>
        <w:rPr>
          <w:rFonts w:ascii="方正小标宋简体" w:hAnsi="Times New Roman" w:eastAsia="方正小标宋简体"/>
          <w:sz w:val="44"/>
          <w:szCs w:val="44"/>
        </w:rPr>
      </w:pPr>
    </w:p>
    <w:p>
      <w:pPr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2022年“提升计划”项目申报书</w:t>
      </w:r>
    </w:p>
    <w:p>
      <w:pPr>
        <w:rPr>
          <w:rFonts w:ascii="Times New Roman" w:hAnsi="Times New Roman"/>
          <w:sz w:val="44"/>
          <w:szCs w:val="44"/>
        </w:rPr>
      </w:pPr>
    </w:p>
    <w:p>
      <w:pPr>
        <w:rPr>
          <w:rFonts w:ascii="Times New Roman" w:hAnsi="Times New Roman"/>
          <w:sz w:val="44"/>
          <w:szCs w:val="44"/>
        </w:rPr>
      </w:pPr>
    </w:p>
    <w:p>
      <w:pPr>
        <w:ind w:firstLine="1680" w:firstLineChars="800"/>
        <w:rPr>
          <w:rFonts w:ascii="黑体" w:hAnsi="黑体" w:eastAsia="黑体"/>
          <w:sz w:val="28"/>
          <w:szCs w:val="28"/>
        </w:rPr>
      </w:pPr>
      <w:r>
        <w:rPr>
          <w:rFonts w:hint="eastAsia" w:ascii="Times New Roman" w:hAnsi="Times New Roman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342265</wp:posOffset>
                </wp:positionV>
                <wp:extent cx="2400300" cy="0"/>
                <wp:effectExtent l="0" t="0" r="19050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3.4pt;margin-top:26.95pt;height:0pt;width:189pt;z-index:251660288;mso-width-relative:page;mso-height-relative:page;" filled="f" stroked="t" coordsize="21600,21600" o:gfxdata="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9I//NYA&#10;AAAJAQAADwAAAAAAAAABACAAAAAiAAAAZHJzL2Rvd25yZXYueG1sUEsBAhQAFAAAAAgAh07iQDCI&#10;LovoAQAAuQMAAA4AAAAAAAAAAQAgAAAAJQEAAGRycy9lMm9Eb2MueG1sUEsFBgAAAAAGAAYAWQEA&#10;AH8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28"/>
          <w:szCs w:val="28"/>
        </w:rPr>
        <w:t xml:space="preserve">项目类别 </w:t>
      </w:r>
      <w:r>
        <w:rPr>
          <w:rFonts w:ascii="黑体" w:hAnsi="黑体" w:eastAsia="黑体"/>
          <w:sz w:val="28"/>
          <w:szCs w:val="28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 xml:space="preserve">  </w:t>
      </w:r>
      <w:r>
        <w:rPr>
          <w:rFonts w:ascii="黑体" w:hAnsi="黑体" w:eastAsia="黑体"/>
          <w:sz w:val="28"/>
          <w:szCs w:val="28"/>
        </w:rPr>
        <w:t xml:space="preserve"> </w:t>
      </w:r>
      <w:r>
        <w:rPr>
          <w:rFonts w:hint="eastAsia" w:ascii="黑体" w:hAnsi="黑体" w:eastAsia="黑体"/>
          <w:sz w:val="28"/>
          <w:szCs w:val="28"/>
        </w:rPr>
        <w:t>服务平台建设</w:t>
      </w:r>
    </w:p>
    <w:p>
      <w:pPr>
        <w:ind w:firstLine="1680" w:firstLineChars="600"/>
        <w:rPr>
          <w:rFonts w:ascii="黑体" w:hAnsi="黑体" w:eastAsia="黑体"/>
          <w:sz w:val="28"/>
          <w:szCs w:val="28"/>
          <w:u w:val="thick"/>
        </w:rPr>
      </w:pPr>
      <w:r>
        <w:rPr>
          <w:rFonts w:hint="eastAsia" w:ascii="黑体" w:hAnsi="黑体" w:eastAsia="黑体"/>
          <w:sz w:val="28"/>
          <w:szCs w:val="28"/>
        </w:rPr>
        <w:t>子项类别</w:t>
      </w:r>
      <w:r>
        <w:rPr>
          <w:rFonts w:ascii="黑体" w:hAnsi="黑体" w:eastAsia="黑体"/>
          <w:sz w:val="28"/>
          <w:szCs w:val="28"/>
        </w:rPr>
        <w:t xml:space="preserve">  </w:t>
      </w:r>
      <w:r>
        <w:rPr>
          <w:rFonts w:hint="eastAsia" w:ascii="黑体" w:hAnsi="黑体" w:eastAsia="黑体"/>
          <w:sz w:val="28"/>
          <w:szCs w:val="28"/>
        </w:rPr>
        <w:t>□科技评估□标准制定□决策咨询</w:t>
      </w:r>
    </w:p>
    <w:p>
      <w:pPr>
        <w:ind w:firstLine="1680" w:firstLineChars="800"/>
        <w:rPr>
          <w:rFonts w:ascii="黑体" w:hAnsi="黑体" w:eastAsia="黑体"/>
          <w:sz w:val="28"/>
          <w:szCs w:val="28"/>
        </w:rPr>
      </w:pPr>
      <w:r>
        <w:rPr>
          <w:rFonts w:hint="eastAsia" w:ascii="Times New Roman" w:hAnsi="Times New Roman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10795</wp:posOffset>
                </wp:positionV>
                <wp:extent cx="2400300" cy="0"/>
                <wp:effectExtent l="0" t="0" r="19050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15pt;margin-top:0.85pt;height:0pt;width:189pt;z-index:251662336;mso-width-relative:page;mso-height-relative:page;" filled="f" stroked="t" coordsize="21600,21600" o:gfxdata="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AePDY0gAAAAcB&#10;AAAPAAAAAAAAAAEAIAAAACIAAABkcnMvZG93bnJldi54bWxQSwECFAAUAAAACACHTuJAqAQIC+gB&#10;AAC5AwAADgAAAAAAAAABACAAAAAhAQAAZHJzL2Uyb0RvYy54bWxQSwUGAAAAAAYABgBZAQAAewUA&#10;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28"/>
          <w:szCs w:val="28"/>
        </w:rPr>
        <w:t xml:space="preserve">项目名称 </w:t>
      </w:r>
    </w:p>
    <w:p>
      <w:pPr>
        <w:ind w:firstLine="1680" w:firstLineChars="800"/>
        <w:rPr>
          <w:rFonts w:ascii="黑体" w:hAnsi="黑体" w:eastAsia="黑体"/>
          <w:sz w:val="28"/>
          <w:szCs w:val="28"/>
          <w:u w:val="thick"/>
        </w:rPr>
      </w:pPr>
      <w:r>
        <w:rPr>
          <w:rFonts w:hint="eastAsia" w:ascii="Times New Roman" w:hAnsi="Times New Roman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2094230</wp:posOffset>
                </wp:positionH>
                <wp:positionV relativeFrom="paragraph">
                  <wp:posOffset>8890</wp:posOffset>
                </wp:positionV>
                <wp:extent cx="240030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4.9pt;margin-top:0.7pt;height:0pt;width:189pt;z-index:251661312;mso-width-relative:page;mso-height-relative:page;" filled="f" stroked="t" coordsize="21600,21600" o:gfxdata="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lzLTtIAAAAH&#10;AQAADwAAAAAAAAABACAAAAAiAAAAZHJzL2Rvd25yZXYueG1sUEsBAhQAFAAAAAgAh07iQPS137Tp&#10;AQAAuQMAAA4AAAAAAAAAAQAgAAAAIQEAAGRycy9lMm9Eb2MueG1sUEsFBgAAAAAGAAYAWQEAAHwF&#10;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2075180</wp:posOffset>
                </wp:positionH>
                <wp:positionV relativeFrom="paragraph">
                  <wp:posOffset>342265</wp:posOffset>
                </wp:positionV>
                <wp:extent cx="2400300" cy="0"/>
                <wp:effectExtent l="0" t="0" r="1905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3.4pt;margin-top:26.95pt;height:0pt;width:189pt;z-index:251659264;mso-width-relative:page;mso-height-relative:page;" filled="f" stroked="t" coordsize="21600,21600" o:gfxdata="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9I//NYA&#10;AAAJAQAADwAAAAAAAAABACAAAAAiAAAAZHJzL2Rvd25yZXYueG1sUEsBAhQAFAAAAAgAh07iQHzO&#10;PcvoAQAAuQMAAA4AAAAAAAAAAQAgAAAAJQEAAGRycy9lMm9Eb2MueG1sUEsFBgAAAAAGAAYAWQEA&#10;AH8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28"/>
          <w:szCs w:val="28"/>
        </w:rPr>
        <w:t xml:space="preserve">申报学会 </w:t>
      </w:r>
      <w:r>
        <w:rPr>
          <w:rFonts w:ascii="黑体" w:hAnsi="黑体" w:eastAsia="黑体"/>
          <w:sz w:val="28"/>
          <w:szCs w:val="28"/>
        </w:rPr>
        <w:t xml:space="preserve">  </w:t>
      </w: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rPr>
          <w:rFonts w:ascii="Times New Roman" w:hAnsi="Times New Roman"/>
          <w:szCs w:val="24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江苏省科学技术协会  制</w:t>
      </w: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二○二二年</w:t>
      </w:r>
      <w:r>
        <w:rPr>
          <w:rFonts w:hint="eastAsia" w:ascii="楷体_GB2312" w:hAnsi="宋体" w:eastAsia="楷体_GB2312" w:cs="Times New Roman"/>
          <w:bCs/>
          <w:w w:val="90"/>
          <w:sz w:val="32"/>
          <w:szCs w:val="32"/>
          <w:lang w:val="en-US" w:eastAsia="zh-CN"/>
        </w:rPr>
        <w:t>四</w:t>
      </w:r>
      <w:r>
        <w:rPr>
          <w:rFonts w:hint="eastAsia" w:ascii="楷体_GB2312" w:hAnsi="宋体" w:eastAsia="楷体_GB2312" w:cs="Times New Roman"/>
          <w:bCs/>
          <w:w w:val="90"/>
          <w:sz w:val="32"/>
          <w:szCs w:val="32"/>
        </w:rPr>
        <w:t>月</w:t>
      </w:r>
    </w:p>
    <w:p/>
    <w:p/>
    <w:p/>
    <w:p/>
    <w:p/>
    <w:p/>
    <w:p/>
    <w:p/>
    <w:p>
      <w:pPr>
        <w:tabs>
          <w:tab w:val="left" w:pos="2910"/>
        </w:tabs>
        <w:jc w:val="center"/>
        <w:rPr>
          <w:rFonts w:hint="eastAsia" w:ascii="华文中宋" w:hAnsi="华文中宋" w:eastAsia="华文中宋" w:cs="Times New Roman"/>
          <w:b/>
          <w:sz w:val="32"/>
          <w:szCs w:val="24"/>
        </w:rPr>
      </w:pPr>
    </w:p>
    <w:p>
      <w:pPr>
        <w:tabs>
          <w:tab w:val="left" w:pos="2910"/>
        </w:tabs>
        <w:jc w:val="center"/>
        <w:rPr>
          <w:rFonts w:hint="eastAsia" w:ascii="华文中宋" w:hAnsi="华文中宋" w:eastAsia="华文中宋" w:cs="Times New Roman"/>
          <w:b/>
          <w:sz w:val="32"/>
          <w:szCs w:val="24"/>
        </w:rPr>
      </w:pPr>
    </w:p>
    <w:p>
      <w:pPr>
        <w:tabs>
          <w:tab w:val="left" w:pos="2910"/>
        </w:tabs>
        <w:jc w:val="center"/>
        <w:rPr>
          <w:rFonts w:hint="eastAsia" w:ascii="华文中宋" w:hAnsi="华文中宋" w:eastAsia="华文中宋" w:cs="Times New Roman"/>
          <w:b/>
          <w:sz w:val="32"/>
          <w:szCs w:val="24"/>
        </w:rPr>
      </w:pPr>
    </w:p>
    <w:p>
      <w:pPr>
        <w:tabs>
          <w:tab w:val="left" w:pos="2910"/>
        </w:tabs>
        <w:jc w:val="center"/>
        <w:rPr>
          <w:rFonts w:ascii="仿宋_GB2312" w:hAnsi="仿宋_GB2312" w:eastAsia="仿宋_GB2312" w:cs="Times New Roman"/>
          <w:b/>
          <w:sz w:val="32"/>
          <w:szCs w:val="24"/>
        </w:rPr>
      </w:pPr>
      <w:r>
        <w:rPr>
          <w:rFonts w:hint="eastAsia" w:ascii="华文中宋" w:hAnsi="华文中宋" w:eastAsia="华文中宋" w:cs="Times New Roman"/>
          <w:b/>
          <w:sz w:val="32"/>
          <w:szCs w:val="24"/>
        </w:rPr>
        <w:t>申</w:t>
      </w:r>
      <w:r>
        <w:rPr>
          <w:rFonts w:ascii="华文中宋" w:hAnsi="华文中宋" w:eastAsia="华文中宋" w:cs="Times New Roman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 w:cs="Times New Roman"/>
          <w:b/>
          <w:sz w:val="32"/>
          <w:szCs w:val="24"/>
        </w:rPr>
        <w:t>报</w:t>
      </w:r>
      <w:r>
        <w:rPr>
          <w:rFonts w:ascii="华文中宋" w:hAnsi="华文中宋" w:eastAsia="华文中宋" w:cs="Times New Roman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 w:cs="Times New Roman"/>
          <w:b/>
          <w:sz w:val="32"/>
          <w:szCs w:val="24"/>
        </w:rPr>
        <w:t>说</w:t>
      </w:r>
      <w:r>
        <w:rPr>
          <w:rFonts w:ascii="华文中宋" w:hAnsi="华文中宋" w:eastAsia="华文中宋" w:cs="Times New Roman"/>
          <w:b/>
          <w:sz w:val="32"/>
          <w:szCs w:val="24"/>
        </w:rPr>
        <w:t xml:space="preserve">  </w:t>
      </w:r>
      <w:r>
        <w:rPr>
          <w:rFonts w:hint="eastAsia" w:ascii="华文中宋" w:hAnsi="华文中宋" w:eastAsia="华文中宋" w:cs="Times New Roman"/>
          <w:b/>
          <w:sz w:val="32"/>
          <w:szCs w:val="24"/>
        </w:rPr>
        <w:t>明</w:t>
      </w:r>
    </w:p>
    <w:p>
      <w:pPr>
        <w:tabs>
          <w:tab w:val="left" w:pos="2910"/>
        </w:tabs>
        <w:jc w:val="center"/>
        <w:rPr>
          <w:rFonts w:ascii="仿宋_GB2312" w:hAnsi="仿宋_GB2312" w:eastAsia="仿宋_GB2312" w:cs="Times New Roman"/>
          <w:b/>
          <w:sz w:val="32"/>
          <w:szCs w:val="24"/>
        </w:rPr>
      </w:pP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 w:cs="Times New Roman"/>
          <w:sz w:val="30"/>
        </w:rPr>
      </w:pPr>
      <w:r>
        <w:rPr>
          <w:rFonts w:hint="eastAsia" w:ascii="仿宋_GB2312" w:hAnsi="仿宋_GB2312" w:eastAsia="仿宋_GB2312" w:cs="Times New Roman"/>
          <w:sz w:val="30"/>
        </w:rPr>
        <w:t>1.本申报书为该申报项目评审工作的主要依据之一，申报学会必须保证其真实性和严肃性，填写内容须实事求是，表述应明确、严谨，相应栏目填写完整，缺项或格式不符的申报材料不予受理。</w:t>
      </w: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 w:cs="Times New Roman"/>
          <w:sz w:val="30"/>
        </w:rPr>
      </w:pPr>
      <w:r>
        <w:rPr>
          <w:rFonts w:hint="eastAsia" w:ascii="仿宋_GB2312" w:hAnsi="仿宋_GB2312" w:eastAsia="仿宋_GB2312" w:cs="Times New Roman"/>
          <w:sz w:val="30"/>
        </w:rPr>
        <w:t>2.填写申报书前须认真核查申报资格条件，避免无效申报。</w:t>
      </w: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 w:cs="Times New Roman"/>
          <w:sz w:val="30"/>
        </w:rPr>
      </w:pPr>
      <w:r>
        <w:rPr>
          <w:rFonts w:hint="eastAsia" w:ascii="仿宋_GB2312" w:hAnsi="仿宋_GB2312" w:eastAsia="仿宋_GB2312" w:cs="Times New Roman"/>
          <w:sz w:val="30"/>
        </w:rPr>
        <w:t>3.申报书（电子版和纸质版）须按申报通知要求提交，预期视为放弃申报处理。</w:t>
      </w:r>
    </w:p>
    <w:p>
      <w:pPr>
        <w:snapToGrid w:val="0"/>
        <w:spacing w:line="540" w:lineRule="exact"/>
        <w:ind w:firstLine="600" w:firstLineChars="200"/>
        <w:rPr>
          <w:rFonts w:ascii="仿宋_GB2312" w:hAnsi="仿宋_GB2312" w:eastAsia="仿宋_GB2312" w:cs="Times New Roman"/>
          <w:sz w:val="30"/>
          <w:szCs w:val="24"/>
        </w:rPr>
      </w:pPr>
      <w:r>
        <w:rPr>
          <w:rFonts w:ascii="仿宋_GB2312" w:hAnsi="仿宋_GB2312" w:eastAsia="仿宋_GB2312" w:cs="Times New Roman"/>
          <w:sz w:val="30"/>
        </w:rPr>
        <w:t>4</w:t>
      </w:r>
      <w:r>
        <w:rPr>
          <w:rFonts w:hint="eastAsia" w:ascii="仿宋_GB2312" w:hAnsi="仿宋_GB2312" w:eastAsia="仿宋_GB2312" w:cs="Times New Roman"/>
          <w:sz w:val="30"/>
        </w:rPr>
        <w:t>.本申报书由江苏省科协学会学术部负责解释。</w:t>
      </w: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center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>
      <w:pPr>
        <w:spacing w:line="500" w:lineRule="exact"/>
        <w:jc w:val="both"/>
        <w:rPr>
          <w:rFonts w:ascii="楷体_GB2312" w:hAnsi="宋体" w:eastAsia="楷体_GB2312" w:cs="Times New Roman"/>
          <w:bCs/>
          <w:w w:val="90"/>
          <w:sz w:val="32"/>
          <w:szCs w:val="32"/>
        </w:rPr>
      </w:pPr>
    </w:p>
    <w:p/>
    <w:tbl>
      <w:tblPr>
        <w:tblStyle w:val="4"/>
        <w:tblW w:w="889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81"/>
        <w:gridCol w:w="588"/>
        <w:gridCol w:w="1112"/>
        <w:gridCol w:w="1014"/>
        <w:gridCol w:w="545"/>
        <w:gridCol w:w="903"/>
        <w:gridCol w:w="373"/>
        <w:gridCol w:w="425"/>
        <w:gridCol w:w="447"/>
        <w:gridCol w:w="404"/>
        <w:gridCol w:w="575"/>
        <w:gridCol w:w="1644"/>
        <w:gridCol w:w="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897" w:type="dxa"/>
            <w:gridSpan w:val="14"/>
            <w:vAlign w:val="center"/>
          </w:tcPr>
          <w:p>
            <w:pPr>
              <w:ind w:left="71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一、基本信息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0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子项类别</w:t>
            </w:r>
          </w:p>
        </w:tc>
        <w:tc>
          <w:tcPr>
            <w:tcW w:w="2126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□标准制定</w:t>
            </w:r>
          </w:p>
        </w:tc>
        <w:tc>
          <w:tcPr>
            <w:tcW w:w="2693" w:type="dxa"/>
            <w:gridSpan w:val="5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□科技评估</w:t>
            </w:r>
          </w:p>
        </w:tc>
        <w:tc>
          <w:tcPr>
            <w:tcW w:w="2675" w:type="dxa"/>
            <w:gridSpan w:val="4"/>
            <w:tcBorders>
              <w:left w:val="single" w:color="auto" w:sz="8" w:space="0"/>
            </w:tcBorders>
            <w:vAlign w:val="center"/>
          </w:tcPr>
          <w:p>
            <w:pPr>
              <w:ind w:left="71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□决策咨询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0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7494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40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申报学会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</w:t>
            </w:r>
          </w:p>
        </w:tc>
        <w:tc>
          <w:tcPr>
            <w:tcW w:w="2271" w:type="dxa"/>
            <w:gridSpan w:val="3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0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秘书长</w:t>
            </w: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手机号</w:t>
            </w:r>
          </w:p>
        </w:tc>
        <w:tc>
          <w:tcPr>
            <w:tcW w:w="3547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03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项目负责人</w:t>
            </w: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职务、职称</w:t>
            </w:r>
          </w:p>
        </w:tc>
        <w:tc>
          <w:tcPr>
            <w:tcW w:w="3547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403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3547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03" w:type="dxa"/>
            <w:gridSpan w:val="3"/>
            <w:vMerge w:val="continue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手机号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邮箱</w:t>
            </w:r>
          </w:p>
        </w:tc>
        <w:tc>
          <w:tcPr>
            <w:tcW w:w="3547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897" w:type="dxa"/>
            <w:gridSpan w:val="14"/>
            <w:tcBorders>
              <w:bottom w:val="single" w:color="auto" w:sz="12" w:space="0"/>
            </w:tcBorders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二、专家团队</w:t>
            </w:r>
            <w:r>
              <w:rPr>
                <w:rFonts w:hint="eastAsia" w:ascii="黑体" w:hAnsi="黑体" w:eastAsia="黑体"/>
                <w:szCs w:val="21"/>
                <w:lang w:eastAsia="zh-CN"/>
              </w:rPr>
              <w:t>（</w:t>
            </w:r>
            <w:r>
              <w:rPr>
                <w:rFonts w:hint="eastAsia" w:ascii="黑体" w:hAnsi="黑体" w:eastAsia="黑体"/>
                <w:szCs w:val="21"/>
              </w:rPr>
              <w:t>按照专家参与人数，自行增加）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815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2714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144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职务、职称</w:t>
            </w:r>
          </w:p>
        </w:tc>
        <w:tc>
          <w:tcPr>
            <w:tcW w:w="7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1426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</w:t>
            </w:r>
          </w:p>
        </w:tc>
        <w:tc>
          <w:tcPr>
            <w:tcW w:w="1696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其他（或项目中所承担任务）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815" w:type="dxa"/>
            <w:gridSpan w:val="2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14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815" w:type="dxa"/>
            <w:gridSpan w:val="2"/>
            <w:tcBorders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14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8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tcBorders>
              <w:left w:val="single" w:color="auto" w:sz="12" w:space="0"/>
              <w:bottom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15" w:type="dxa"/>
            <w:gridSpan w:val="2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14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9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97" w:type="dxa"/>
            <w:gridSpan w:val="14"/>
            <w:tcBorders>
              <w:top w:val="single" w:color="auto" w:sz="12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三、项目实施条件和方案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7" w:hRule="atLeast"/>
        </w:trPr>
        <w:tc>
          <w:tcPr>
            <w:tcW w:w="8897" w:type="dxa"/>
            <w:gridSpan w:val="14"/>
          </w:tcPr>
          <w:p>
            <w:pP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请认真研读并按照“提升计划”文件中该子项目的相关要求，详实呈现该项目年度实施方案，项目拟开展的步骤、时间、地点、内容、方式等，提供文字叙述内容的相关图片、委托文件（协议），图文混编，控制图片大小）</w:t>
            </w:r>
          </w:p>
          <w:p>
            <w:pPr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897" w:type="dxa"/>
            <w:gridSpan w:val="14"/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四、项目实施的目标和预期成效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（包括提供量化数据）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4" w:hRule="atLeast"/>
        </w:trPr>
        <w:tc>
          <w:tcPr>
            <w:tcW w:w="8897" w:type="dxa"/>
            <w:gridSpan w:val="14"/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897" w:type="dxa"/>
            <w:gridSpan w:val="14"/>
            <w:tcBorders>
              <w:top w:val="single" w:color="auto" w:sz="4" w:space="0"/>
              <w:bottom w:val="single" w:color="auto" w:sz="12" w:space="0"/>
            </w:tcBorders>
          </w:tcPr>
          <w:p>
            <w:pPr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五、项目实施经费预算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（列出项目开展支出内容、支出金额等）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6" w:hRule="atLeast"/>
        </w:trPr>
        <w:tc>
          <w:tcPr>
            <w:tcW w:w="8897" w:type="dxa"/>
            <w:gridSpan w:val="14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6" w:hRule="atLeast"/>
        </w:trPr>
        <w:tc>
          <w:tcPr>
            <w:tcW w:w="53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申报学会意见</w:t>
            </w:r>
          </w:p>
        </w:tc>
        <w:tc>
          <w:tcPr>
            <w:tcW w:w="8363" w:type="dxa"/>
            <w:gridSpan w:val="1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我会保证申报书所填内容真实、合法、有效，申报事项已经学会   届   次常务理事会审议通过。我会承诺将按照法律、法规和政策的有关规定，接受监督、审计和评估，并承担相应责任。</w:t>
            </w:r>
          </w:p>
          <w:p>
            <w:pPr>
              <w:ind w:firstLine="1920" w:firstLineChars="80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>
            <w:pPr>
              <w:ind w:firstLine="1920" w:firstLineChars="80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>
            <w:pPr>
              <w:ind w:firstLine="1928" w:firstLineChars="800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法定代表人签字：                   盖章</w:t>
            </w:r>
          </w:p>
          <w:p>
            <w:pPr>
              <w:ind w:firstLine="5760" w:firstLineChars="240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年   月   日</w:t>
            </w:r>
          </w:p>
          <w:p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3940" w:hRule="atLeast"/>
        </w:trPr>
        <w:tc>
          <w:tcPr>
            <w:tcW w:w="534" w:type="dxa"/>
            <w:tcBorders>
              <w:top w:val="single" w:color="auto" w:sz="4" w:space="0"/>
              <w:bottom w:val="single" w:color="auto" w:sz="12" w:space="0"/>
            </w:tcBorders>
          </w:tcPr>
          <w:p>
            <w:pPr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sz w:val="24"/>
                <w:szCs w:val="24"/>
              </w:rPr>
              <w:t>专家组评审意见</w:t>
            </w: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6960" w:firstLineChars="290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311" w:type="dxa"/>
            <w:gridSpan w:val="12"/>
            <w:tcBorders>
              <w:top w:val="single" w:color="auto" w:sz="4" w:space="0"/>
              <w:bottom w:val="single" w:color="auto" w:sz="12" w:space="0"/>
            </w:tcBorders>
          </w:tcPr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left="2290" w:firstLine="3840" w:firstLineChars="1600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ind w:left="2290" w:firstLine="3840" w:firstLineChars="1600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ind w:left="2290" w:firstLine="3840" w:firstLineChars="1600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ind w:left="2290" w:firstLine="3840" w:firstLineChars="1600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ind w:firstLine="5640" w:firstLineChars="2350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ind w:firstLine="5640" w:firstLineChars="2350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ind w:right="420" w:firstLine="1920" w:firstLineChars="80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 xml:space="preserve"> 签字</w:t>
            </w:r>
          </w:p>
          <w:p>
            <w:pPr>
              <w:ind w:right="420" w:firstLine="6000" w:firstLineChars="250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  <w:p>
            <w:pPr>
              <w:ind w:right="420" w:firstLine="5760" w:firstLineChars="24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" w:type="dxa"/>
          <w:trHeight w:val="4175" w:hRule="atLeast"/>
        </w:trPr>
        <w:tc>
          <w:tcPr>
            <w:tcW w:w="534" w:type="dxa"/>
            <w:tcBorders>
              <w:top w:val="single" w:color="auto" w:sz="12" w:space="0"/>
            </w:tcBorders>
          </w:tcPr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省科协意见</w:t>
            </w:r>
          </w:p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管</w:t>
            </w:r>
          </w:p>
          <w:p>
            <w:pPr>
              <w:ind w:firstLine="6960" w:firstLineChars="2900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311" w:type="dxa"/>
            <w:gridSpan w:val="12"/>
            <w:tcBorders>
              <w:top w:val="single" w:color="auto" w:sz="12" w:space="0"/>
            </w:tcBorders>
          </w:tcPr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2880" w:firstLineChars="1200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ind w:firstLine="1920" w:firstLineChars="800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 xml:space="preserve">             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 xml:space="preserve"> 盖章</w:t>
            </w:r>
          </w:p>
          <w:p>
            <w:pPr>
              <w:ind w:firstLine="1928" w:firstLineChars="800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ind w:firstLine="5760" w:firstLineChars="240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rPr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015684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427"/>
    <w:rsid w:val="00005758"/>
    <w:rsid w:val="00042698"/>
    <w:rsid w:val="0007651A"/>
    <w:rsid w:val="000A4F2E"/>
    <w:rsid w:val="000E318A"/>
    <w:rsid w:val="000F2257"/>
    <w:rsid w:val="00113BB5"/>
    <w:rsid w:val="00160970"/>
    <w:rsid w:val="001F57AB"/>
    <w:rsid w:val="001F5DD9"/>
    <w:rsid w:val="001F787C"/>
    <w:rsid w:val="002028CD"/>
    <w:rsid w:val="00217788"/>
    <w:rsid w:val="00266161"/>
    <w:rsid w:val="002C6FE2"/>
    <w:rsid w:val="00386514"/>
    <w:rsid w:val="003B73D4"/>
    <w:rsid w:val="003D7372"/>
    <w:rsid w:val="004C0EDD"/>
    <w:rsid w:val="00526D3A"/>
    <w:rsid w:val="005909D0"/>
    <w:rsid w:val="005D5F07"/>
    <w:rsid w:val="005E49DC"/>
    <w:rsid w:val="00621014"/>
    <w:rsid w:val="00641EB8"/>
    <w:rsid w:val="006435D9"/>
    <w:rsid w:val="0065414A"/>
    <w:rsid w:val="00657961"/>
    <w:rsid w:val="00664DC5"/>
    <w:rsid w:val="00687166"/>
    <w:rsid w:val="00701F55"/>
    <w:rsid w:val="007062B1"/>
    <w:rsid w:val="00716367"/>
    <w:rsid w:val="007246F4"/>
    <w:rsid w:val="00735045"/>
    <w:rsid w:val="00740639"/>
    <w:rsid w:val="0082432F"/>
    <w:rsid w:val="00964B2E"/>
    <w:rsid w:val="00975427"/>
    <w:rsid w:val="00981D80"/>
    <w:rsid w:val="00A963B7"/>
    <w:rsid w:val="00AE54C1"/>
    <w:rsid w:val="00AF6E36"/>
    <w:rsid w:val="00B61E00"/>
    <w:rsid w:val="00B838DC"/>
    <w:rsid w:val="00B878B8"/>
    <w:rsid w:val="00B92E7B"/>
    <w:rsid w:val="00C0684D"/>
    <w:rsid w:val="00C12A3F"/>
    <w:rsid w:val="00C972A6"/>
    <w:rsid w:val="00C972BD"/>
    <w:rsid w:val="00D71988"/>
    <w:rsid w:val="00D85706"/>
    <w:rsid w:val="00E1512E"/>
    <w:rsid w:val="00E460FF"/>
    <w:rsid w:val="00E533B5"/>
    <w:rsid w:val="00E71DB0"/>
    <w:rsid w:val="00EB3738"/>
    <w:rsid w:val="00F4057C"/>
    <w:rsid w:val="0BB155F5"/>
    <w:rsid w:val="0E5D3BB9"/>
    <w:rsid w:val="11222316"/>
    <w:rsid w:val="2F5E2A29"/>
    <w:rsid w:val="35BF34AF"/>
    <w:rsid w:val="371A1654"/>
    <w:rsid w:val="440E3C5E"/>
    <w:rsid w:val="4AC155A0"/>
    <w:rsid w:val="4DDB7412"/>
    <w:rsid w:val="6586301F"/>
    <w:rsid w:val="7DEA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644</Words>
  <Characters>661</Characters>
  <Lines>6</Lines>
  <Paragraphs>1</Paragraphs>
  <TotalTime>1</TotalTime>
  <ScaleCrop>false</ScaleCrop>
  <LinksUpToDate>false</LinksUpToDate>
  <CharactersWithSpaces>783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2022-03-31T07:48:00Z</dcterms:created>
  <dc:creator>1</dc:creator>
  <cp:lastModifiedBy>赵军</cp:lastModifiedBy>
  <dcterms:modified xsi:type="dcterms:W3CDTF">2022-04-21T02:00:02Z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BCD7DED977754F408CF1FC082FA68866</vt:lpwstr>
  </property>
</Properties>
</file>