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3B" w:rsidRDefault="00127B3B" w:rsidP="005E2EC1">
      <w:pPr>
        <w:widowControl/>
        <w:shd w:val="clear" w:color="auto" w:fill="FFFFFF"/>
        <w:rPr>
          <w:rFonts w:ascii="方正小标宋简体" w:eastAsia="方正小标宋简体"/>
          <w:bCs/>
          <w:sz w:val="36"/>
          <w:szCs w:val="36"/>
          <w:shd w:val="clear" w:color="auto" w:fill="FFFFFF"/>
        </w:rPr>
      </w:pPr>
    </w:p>
    <w:p w:rsidR="00E626CC" w:rsidRDefault="00E626CC" w:rsidP="00E626CC">
      <w:pPr>
        <w:widowControl/>
        <w:shd w:val="clear" w:color="auto" w:fill="FFFFFF"/>
        <w:jc w:val="center"/>
        <w:rPr>
          <w:rFonts w:ascii="仿宋_GB2312" w:eastAsia="仿宋_GB2312"/>
          <w:sz w:val="32"/>
          <w:szCs w:val="32"/>
        </w:rPr>
      </w:pPr>
      <w:r w:rsidRPr="00E626CC">
        <w:rPr>
          <w:rFonts w:ascii="仿宋_GB2312" w:eastAsia="仿宋_GB2312" w:hint="eastAsia"/>
          <w:sz w:val="32"/>
          <w:szCs w:val="32"/>
        </w:rPr>
        <w:t>苏科协发【2021】94号</w:t>
      </w:r>
    </w:p>
    <w:p w:rsidR="00E626CC" w:rsidRDefault="00E626CC" w:rsidP="005E2EC1">
      <w:pPr>
        <w:widowControl/>
        <w:shd w:val="clear" w:color="auto" w:fill="FFFFFF"/>
        <w:jc w:val="center"/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</w:pPr>
    </w:p>
    <w:p w:rsidR="00127B3B" w:rsidRDefault="00127B3B" w:rsidP="005E2EC1">
      <w:pPr>
        <w:widowControl/>
        <w:shd w:val="clear" w:color="auto" w:fill="FFFFFF"/>
        <w:jc w:val="center"/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</w:pPr>
      <w:r w:rsidRPr="00127B3B"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  <w:t>关于</w:t>
      </w:r>
      <w:r w:rsidR="005E2EC1"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  <w:t>选聘</w:t>
      </w:r>
      <w:r w:rsidRPr="00127B3B"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  <w:t>江苏省科协科技</w:t>
      </w:r>
      <w:proofErr w:type="gramStart"/>
      <w:r w:rsidRPr="00127B3B"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  <w:t>智库专家</w:t>
      </w:r>
      <w:proofErr w:type="gramEnd"/>
      <w:r w:rsidRPr="00127B3B"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  <w:t>的通知</w:t>
      </w:r>
    </w:p>
    <w:p w:rsidR="00E626CC" w:rsidRPr="00127B3B" w:rsidRDefault="00E626CC" w:rsidP="005E2EC1">
      <w:pPr>
        <w:widowControl/>
        <w:shd w:val="clear" w:color="auto" w:fill="FFFFFF"/>
        <w:jc w:val="center"/>
        <w:rPr>
          <w:rFonts w:ascii="方正小标宋简体" w:eastAsia="方正小标宋简体"/>
          <w:bCs/>
          <w:sz w:val="36"/>
          <w:szCs w:val="36"/>
          <w:shd w:val="clear" w:color="auto" w:fill="FFFFFF"/>
        </w:rPr>
      </w:pPr>
      <w:bookmarkStart w:id="0" w:name="_GoBack"/>
      <w:bookmarkEnd w:id="0"/>
    </w:p>
    <w:p w:rsidR="00AC1883" w:rsidRPr="00987C83" w:rsidRDefault="00637EFB" w:rsidP="005E2EC1">
      <w:pPr>
        <w:widowControl/>
        <w:shd w:val="clear" w:color="auto" w:fill="FFFFFF"/>
        <w:rPr>
          <w:rFonts w:ascii="仿宋_GB2312" w:eastAsia="仿宋_GB2312"/>
          <w:sz w:val="32"/>
          <w:szCs w:val="32"/>
        </w:rPr>
      </w:pPr>
      <w:r w:rsidRPr="00A704BC">
        <w:rPr>
          <w:rFonts w:ascii="仿宋_GB2312" w:eastAsia="仿宋_GB2312" w:hint="eastAsia"/>
          <w:sz w:val="32"/>
          <w:szCs w:val="32"/>
        </w:rPr>
        <w:t>各省级学会</w:t>
      </w:r>
      <w:r w:rsidR="007D11D6">
        <w:rPr>
          <w:rFonts w:ascii="仿宋_GB2312" w:eastAsia="仿宋_GB2312" w:hint="eastAsia"/>
          <w:sz w:val="32"/>
          <w:szCs w:val="32"/>
        </w:rPr>
        <w:t>、高校科协</w:t>
      </w:r>
      <w:r w:rsidR="005E2EC1">
        <w:rPr>
          <w:rFonts w:ascii="仿宋_GB2312" w:eastAsia="仿宋_GB2312" w:hint="eastAsia"/>
          <w:sz w:val="32"/>
          <w:szCs w:val="32"/>
        </w:rPr>
        <w:t>，</w:t>
      </w:r>
      <w:r w:rsidRPr="00A704BC">
        <w:rPr>
          <w:rFonts w:ascii="仿宋_GB2312" w:eastAsia="仿宋_GB2312" w:hint="eastAsia"/>
          <w:sz w:val="32"/>
          <w:szCs w:val="32"/>
        </w:rPr>
        <w:t>各设区市科协</w:t>
      </w:r>
      <w:r>
        <w:rPr>
          <w:rFonts w:ascii="仿宋_GB2312" w:eastAsia="仿宋_GB2312" w:hint="eastAsia"/>
          <w:sz w:val="32"/>
          <w:szCs w:val="32"/>
        </w:rPr>
        <w:t>，各有关单位</w:t>
      </w:r>
      <w:r w:rsidRPr="00A704BC">
        <w:rPr>
          <w:rFonts w:ascii="仿宋_GB2312" w:eastAsia="仿宋_GB2312" w:hint="eastAsia"/>
          <w:sz w:val="32"/>
          <w:szCs w:val="32"/>
        </w:rPr>
        <w:t>：</w:t>
      </w:r>
    </w:p>
    <w:p w:rsidR="002052BB" w:rsidRDefault="00637EFB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 w:rsidRPr="002814F0">
        <w:rPr>
          <w:rFonts w:ascii="仿宋_GB2312" w:eastAsia="仿宋_GB2312" w:hint="eastAsia"/>
          <w:sz w:val="32"/>
          <w:szCs w:val="32"/>
        </w:rPr>
        <w:t>为深入贯彻党的十九大和十九届二中、三中、四中</w:t>
      </w:r>
      <w:r w:rsidR="000C655E">
        <w:rPr>
          <w:rFonts w:ascii="仿宋_GB2312" w:eastAsia="仿宋_GB2312" w:hint="eastAsia"/>
          <w:sz w:val="32"/>
          <w:szCs w:val="32"/>
        </w:rPr>
        <w:t>、五中</w:t>
      </w:r>
      <w:r w:rsidRPr="002814F0">
        <w:rPr>
          <w:rFonts w:ascii="仿宋_GB2312" w:eastAsia="仿宋_GB2312" w:hint="eastAsia"/>
          <w:sz w:val="32"/>
          <w:szCs w:val="32"/>
        </w:rPr>
        <w:t>全会精神，认真落</w:t>
      </w:r>
      <w:proofErr w:type="gramStart"/>
      <w:r w:rsidRPr="002814F0">
        <w:rPr>
          <w:rFonts w:ascii="仿宋_GB2312" w:eastAsia="仿宋_GB2312" w:hint="eastAsia"/>
          <w:sz w:val="32"/>
          <w:szCs w:val="32"/>
        </w:rPr>
        <w:t>实</w:t>
      </w:r>
      <w:r w:rsidR="005E2EC1">
        <w:rPr>
          <w:rFonts w:ascii="仿宋_GB2312" w:eastAsia="仿宋_GB2312" w:hint="eastAsia"/>
          <w:sz w:val="32"/>
          <w:szCs w:val="32"/>
        </w:rPr>
        <w:t>习近</w:t>
      </w:r>
      <w:proofErr w:type="gramEnd"/>
      <w:r w:rsidR="005E2EC1">
        <w:rPr>
          <w:rFonts w:ascii="仿宋_GB2312" w:eastAsia="仿宋_GB2312" w:hint="eastAsia"/>
          <w:sz w:val="32"/>
          <w:szCs w:val="32"/>
        </w:rPr>
        <w:t>平总书记在两院院士大会、中国科协第十次全国代表大会上的重要讲话精神，</w:t>
      </w:r>
      <w:r w:rsidRPr="002814F0">
        <w:rPr>
          <w:rFonts w:ascii="仿宋_GB2312" w:eastAsia="仿宋_GB2312" w:hint="eastAsia"/>
          <w:sz w:val="32"/>
          <w:szCs w:val="32"/>
        </w:rPr>
        <w:t>充分发挥科技创新在创新发展中的引领作用，进一步推动省科协高水平</w:t>
      </w:r>
      <w:proofErr w:type="gramStart"/>
      <w:r w:rsidRPr="002814F0">
        <w:rPr>
          <w:rFonts w:ascii="仿宋_GB2312" w:eastAsia="仿宋_GB2312" w:hint="eastAsia"/>
          <w:sz w:val="32"/>
          <w:szCs w:val="32"/>
        </w:rPr>
        <w:t>科技智库建设</w:t>
      </w:r>
      <w:proofErr w:type="gramEnd"/>
      <w:r w:rsidRPr="002814F0">
        <w:rPr>
          <w:rFonts w:ascii="仿宋_GB2312" w:eastAsia="仿宋_GB2312" w:hint="eastAsia"/>
          <w:sz w:val="32"/>
          <w:szCs w:val="32"/>
        </w:rPr>
        <w:t>，团结和服务广大科技工作者为党委政府科学决策积极建言献策，省科协</w:t>
      </w:r>
      <w:r w:rsidR="000F62DC" w:rsidRPr="002814F0">
        <w:rPr>
          <w:rFonts w:ascii="仿宋_GB2312" w:eastAsia="仿宋_GB2312" w:hint="eastAsia"/>
          <w:sz w:val="32"/>
          <w:szCs w:val="32"/>
        </w:rPr>
        <w:t>决定选聘一批</w:t>
      </w:r>
      <w:proofErr w:type="gramStart"/>
      <w:r w:rsidR="000F62DC" w:rsidRPr="002814F0">
        <w:rPr>
          <w:rFonts w:ascii="仿宋_GB2312" w:eastAsia="仿宋_GB2312" w:hint="eastAsia"/>
          <w:sz w:val="32"/>
          <w:szCs w:val="32"/>
        </w:rPr>
        <w:t>科技智库专家</w:t>
      </w:r>
      <w:proofErr w:type="gramEnd"/>
      <w:r w:rsidR="000F62DC" w:rsidRPr="002814F0">
        <w:rPr>
          <w:rFonts w:ascii="仿宋_GB2312" w:eastAsia="仿宋_GB2312" w:hint="eastAsia"/>
          <w:sz w:val="32"/>
          <w:szCs w:val="32"/>
        </w:rPr>
        <w:t>。现将有关事项通知如下：</w:t>
      </w:r>
    </w:p>
    <w:p w:rsidR="002052BB" w:rsidRDefault="00DA455D" w:rsidP="002052BB">
      <w:pPr>
        <w:widowControl/>
        <w:shd w:val="clear" w:color="auto" w:fill="FFFFFF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8F3828">
        <w:rPr>
          <w:rFonts w:ascii="黑体" w:eastAsia="黑体" w:hAnsi="黑体" w:hint="eastAsia"/>
          <w:sz w:val="32"/>
          <w:szCs w:val="32"/>
        </w:rPr>
        <w:t>一、推荐程序</w:t>
      </w:r>
    </w:p>
    <w:p w:rsidR="002052BB" w:rsidRDefault="002E731C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DA455D" w:rsidRPr="002814F0">
        <w:rPr>
          <w:rFonts w:ascii="仿宋_GB2312" w:eastAsia="仿宋_GB2312" w:hint="eastAsia"/>
          <w:sz w:val="32"/>
          <w:szCs w:val="32"/>
        </w:rPr>
        <w:t>单位根据</w:t>
      </w:r>
      <w:r>
        <w:rPr>
          <w:rFonts w:ascii="仿宋_GB2312" w:eastAsia="仿宋_GB2312" w:hint="eastAsia"/>
          <w:sz w:val="32"/>
          <w:szCs w:val="32"/>
        </w:rPr>
        <w:t>推荐条件</w:t>
      </w:r>
      <w:r w:rsidR="00DA455D" w:rsidRPr="002814F0">
        <w:rPr>
          <w:rFonts w:ascii="仿宋_GB2312" w:eastAsia="仿宋_GB2312" w:hint="eastAsia"/>
          <w:sz w:val="32"/>
          <w:szCs w:val="32"/>
        </w:rPr>
        <w:t>进行</w:t>
      </w:r>
      <w:r w:rsidR="00987C83">
        <w:rPr>
          <w:rFonts w:ascii="仿宋_GB2312" w:eastAsia="仿宋_GB2312" w:hint="eastAsia"/>
          <w:sz w:val="32"/>
          <w:szCs w:val="32"/>
        </w:rPr>
        <w:t>遴选</w:t>
      </w:r>
      <w:r w:rsidR="00DA455D" w:rsidRPr="002814F0">
        <w:rPr>
          <w:rFonts w:ascii="仿宋_GB2312" w:eastAsia="仿宋_GB2312" w:hint="eastAsia"/>
          <w:sz w:val="32"/>
          <w:szCs w:val="32"/>
        </w:rPr>
        <w:t>，</w:t>
      </w:r>
      <w:r w:rsidR="007A76EE">
        <w:rPr>
          <w:rFonts w:ascii="仿宋_GB2312" w:eastAsia="仿宋_GB2312" w:hint="eastAsia"/>
          <w:sz w:val="32"/>
          <w:szCs w:val="32"/>
        </w:rPr>
        <w:t>其中，</w:t>
      </w:r>
      <w:r w:rsidR="00987C83">
        <w:rPr>
          <w:rFonts w:ascii="仿宋_GB2312" w:eastAsia="仿宋_GB2312" w:hint="eastAsia"/>
          <w:sz w:val="32"/>
          <w:szCs w:val="32"/>
        </w:rPr>
        <w:t>省级学会通过常务理事会、设区市科协通过党组会确定推荐人选并上报</w:t>
      </w:r>
      <w:r w:rsidR="007A76EE">
        <w:rPr>
          <w:rFonts w:ascii="仿宋_GB2312" w:eastAsia="仿宋_GB2312" w:hint="eastAsia"/>
          <w:sz w:val="32"/>
          <w:szCs w:val="32"/>
        </w:rPr>
        <w:t>。</w:t>
      </w:r>
      <w:r w:rsidR="00DF23B2" w:rsidRPr="002814F0">
        <w:rPr>
          <w:rFonts w:ascii="仿宋_GB2312" w:eastAsia="仿宋_GB2312" w:hint="eastAsia"/>
          <w:sz w:val="32"/>
          <w:szCs w:val="32"/>
        </w:rPr>
        <w:t>江苏</w:t>
      </w:r>
      <w:r w:rsidR="00DA455D" w:rsidRPr="002814F0">
        <w:rPr>
          <w:rFonts w:ascii="仿宋_GB2312" w:eastAsia="仿宋_GB2312" w:hint="eastAsia"/>
          <w:sz w:val="32"/>
          <w:szCs w:val="32"/>
        </w:rPr>
        <w:t>省科协对</w:t>
      </w:r>
      <w:r>
        <w:rPr>
          <w:rFonts w:ascii="仿宋_GB2312" w:eastAsia="仿宋_GB2312" w:hint="eastAsia"/>
          <w:sz w:val="32"/>
          <w:szCs w:val="32"/>
        </w:rPr>
        <w:t>被</w:t>
      </w:r>
      <w:r w:rsidR="00DA455D" w:rsidRPr="002814F0">
        <w:rPr>
          <w:rFonts w:ascii="仿宋_GB2312" w:eastAsia="仿宋_GB2312" w:hint="eastAsia"/>
          <w:sz w:val="32"/>
          <w:szCs w:val="32"/>
        </w:rPr>
        <w:t>推荐的候选人进行</w:t>
      </w:r>
      <w:r w:rsidR="00D26E3D">
        <w:rPr>
          <w:rFonts w:ascii="仿宋_GB2312" w:eastAsia="仿宋_GB2312" w:hint="eastAsia"/>
          <w:sz w:val="32"/>
          <w:szCs w:val="32"/>
        </w:rPr>
        <w:t>审核并聘任</w:t>
      </w:r>
      <w:r w:rsidR="00DA455D" w:rsidRPr="002814F0">
        <w:rPr>
          <w:rFonts w:ascii="仿宋_GB2312" w:eastAsia="仿宋_GB2312" w:hint="eastAsia"/>
          <w:sz w:val="32"/>
          <w:szCs w:val="32"/>
        </w:rPr>
        <w:t>。</w:t>
      </w:r>
    </w:p>
    <w:p w:rsidR="002052BB" w:rsidRDefault="00D92CEF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省科协根据工作需要，将特邀有关人员作为</w:t>
      </w:r>
      <w:proofErr w:type="gramStart"/>
      <w:r>
        <w:rPr>
          <w:rFonts w:ascii="仿宋_GB2312" w:eastAsia="仿宋_GB2312" w:hint="eastAsia"/>
          <w:sz w:val="32"/>
          <w:szCs w:val="32"/>
        </w:rPr>
        <w:t>科技智库专家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2052BB" w:rsidRDefault="00DA455D" w:rsidP="002052BB">
      <w:pPr>
        <w:widowControl/>
        <w:shd w:val="clear" w:color="auto" w:fill="FFFFFF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8F3828">
        <w:rPr>
          <w:rFonts w:ascii="黑体" w:eastAsia="黑体" w:hAnsi="黑体" w:hint="eastAsia"/>
          <w:sz w:val="32"/>
          <w:szCs w:val="32"/>
        </w:rPr>
        <w:t>二、推荐名额</w:t>
      </w:r>
    </w:p>
    <w:p w:rsidR="002052BB" w:rsidRDefault="00D92CEF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各省级学会</w:t>
      </w:r>
      <w:r w:rsidR="007D11D6">
        <w:rPr>
          <w:rFonts w:ascii="仿宋_GB2312" w:eastAsia="仿宋_GB2312" w:hint="eastAsia"/>
          <w:sz w:val="32"/>
          <w:szCs w:val="32"/>
        </w:rPr>
        <w:t>、高校科协</w:t>
      </w:r>
      <w:r w:rsidR="00484601">
        <w:rPr>
          <w:rFonts w:ascii="仿宋_GB2312" w:eastAsia="仿宋_GB2312" w:hint="eastAsia"/>
          <w:sz w:val="32"/>
          <w:szCs w:val="32"/>
        </w:rPr>
        <w:t>可</w:t>
      </w:r>
      <w:r w:rsidR="002E731C" w:rsidRPr="002814F0">
        <w:rPr>
          <w:rFonts w:ascii="仿宋_GB2312" w:eastAsia="仿宋_GB2312" w:hint="eastAsia"/>
          <w:sz w:val="32"/>
          <w:szCs w:val="32"/>
        </w:rPr>
        <w:t>推荐</w:t>
      </w:r>
      <w:r w:rsidR="002E731C" w:rsidRPr="00D92CE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987C83" w:rsidRPr="00D92CEF">
        <w:rPr>
          <w:rFonts w:ascii="Times New Roman" w:eastAsia="仿宋_GB2312" w:hAnsi="Times New Roman" w:cs="Times New Roman"/>
          <w:sz w:val="32"/>
          <w:szCs w:val="32"/>
        </w:rPr>
        <w:t>2</w:t>
      </w:r>
      <w:r w:rsidR="002E731C" w:rsidRPr="002814F0">
        <w:rPr>
          <w:rFonts w:ascii="仿宋_GB2312" w:eastAsia="仿宋_GB2312" w:hint="eastAsia"/>
          <w:sz w:val="32"/>
          <w:szCs w:val="32"/>
        </w:rPr>
        <w:t>名</w:t>
      </w:r>
      <w:r w:rsidR="00B82E3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各设区市科协</w:t>
      </w:r>
      <w:r w:rsidR="00484601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推荐</w:t>
      </w:r>
      <w:r w:rsidRPr="00D92CEF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D92CEF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</w:t>
      </w:r>
      <w:r w:rsidR="002E731C" w:rsidRPr="002814F0">
        <w:rPr>
          <w:rFonts w:ascii="仿宋_GB2312" w:eastAsia="仿宋_GB2312" w:hint="eastAsia"/>
          <w:sz w:val="32"/>
          <w:szCs w:val="32"/>
        </w:rPr>
        <w:t>符合条件的优秀专家学者作为</w:t>
      </w:r>
      <w:r w:rsidR="002E731C">
        <w:rPr>
          <w:rFonts w:ascii="仿宋_GB2312" w:eastAsia="仿宋_GB2312" w:hint="eastAsia"/>
          <w:sz w:val="32"/>
          <w:szCs w:val="32"/>
        </w:rPr>
        <w:t>江苏</w:t>
      </w:r>
      <w:r w:rsidR="002E731C" w:rsidRPr="002814F0">
        <w:rPr>
          <w:rFonts w:ascii="仿宋_GB2312" w:eastAsia="仿宋_GB2312" w:hint="eastAsia"/>
          <w:sz w:val="32"/>
          <w:szCs w:val="32"/>
        </w:rPr>
        <w:t>科技智库专家候选人。</w:t>
      </w:r>
    </w:p>
    <w:p w:rsidR="00292689" w:rsidRPr="008F3828" w:rsidRDefault="00DA455D" w:rsidP="002052BB">
      <w:pPr>
        <w:widowControl/>
        <w:shd w:val="clear" w:color="auto" w:fill="FFFFFF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8F3828">
        <w:rPr>
          <w:rFonts w:ascii="黑体" w:eastAsia="黑体" w:hAnsi="黑体" w:hint="eastAsia"/>
          <w:sz w:val="32"/>
          <w:szCs w:val="32"/>
        </w:rPr>
        <w:t>三、推荐</w:t>
      </w:r>
      <w:r w:rsidR="00A12AD1" w:rsidRPr="008F3828">
        <w:rPr>
          <w:rFonts w:ascii="黑体" w:eastAsia="黑体" w:hAnsi="黑体" w:hint="eastAsia"/>
          <w:sz w:val="32"/>
          <w:szCs w:val="32"/>
        </w:rPr>
        <w:t>范围</w:t>
      </w:r>
    </w:p>
    <w:p w:rsidR="002052BB" w:rsidRDefault="00A12AD1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 w:rsidRPr="002814F0">
        <w:rPr>
          <w:rFonts w:ascii="仿宋_GB2312" w:eastAsia="仿宋_GB2312" w:hint="eastAsia"/>
          <w:sz w:val="32"/>
          <w:szCs w:val="32"/>
        </w:rPr>
        <w:t>推荐专家范围主要包括专业技术专家</w:t>
      </w:r>
      <w:r w:rsidR="00D26E3D">
        <w:rPr>
          <w:rFonts w:ascii="仿宋_GB2312" w:eastAsia="仿宋_GB2312" w:hint="eastAsia"/>
          <w:sz w:val="32"/>
          <w:szCs w:val="32"/>
        </w:rPr>
        <w:t>以及</w:t>
      </w:r>
      <w:r w:rsidRPr="002814F0">
        <w:rPr>
          <w:rFonts w:ascii="仿宋_GB2312" w:eastAsia="仿宋_GB2312" w:hint="eastAsia"/>
          <w:sz w:val="32"/>
          <w:szCs w:val="32"/>
        </w:rPr>
        <w:t>科技管理</w:t>
      </w:r>
      <w:r w:rsidR="00D26E3D">
        <w:rPr>
          <w:rFonts w:ascii="仿宋_GB2312" w:eastAsia="仿宋_GB2312" w:hint="eastAsia"/>
          <w:sz w:val="32"/>
          <w:szCs w:val="32"/>
        </w:rPr>
        <w:t>等领域</w:t>
      </w:r>
      <w:r w:rsidRPr="002814F0">
        <w:rPr>
          <w:rFonts w:ascii="仿宋_GB2312" w:eastAsia="仿宋_GB2312" w:hint="eastAsia"/>
          <w:sz w:val="32"/>
          <w:szCs w:val="32"/>
        </w:rPr>
        <w:t>专家两类。专业技术专家为</w:t>
      </w:r>
      <w:r w:rsidR="00675709" w:rsidRPr="002814F0">
        <w:rPr>
          <w:rFonts w:ascii="仿宋_GB2312" w:eastAsia="仿宋_GB2312" w:hint="eastAsia"/>
          <w:sz w:val="32"/>
          <w:szCs w:val="32"/>
        </w:rPr>
        <w:t>在</w:t>
      </w:r>
      <w:r w:rsidRPr="002814F0">
        <w:rPr>
          <w:rFonts w:ascii="仿宋_GB2312" w:eastAsia="仿宋_GB2312" w:hint="eastAsia"/>
          <w:sz w:val="32"/>
          <w:szCs w:val="32"/>
        </w:rPr>
        <w:t>理工农</w:t>
      </w:r>
      <w:proofErr w:type="gramStart"/>
      <w:r w:rsidRPr="002814F0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785CD0">
        <w:rPr>
          <w:rFonts w:ascii="仿宋_GB2312" w:eastAsia="仿宋_GB2312" w:hint="eastAsia"/>
          <w:sz w:val="32"/>
          <w:szCs w:val="32"/>
        </w:rPr>
        <w:t>以及</w:t>
      </w:r>
      <w:r w:rsidRPr="002814F0">
        <w:rPr>
          <w:rFonts w:ascii="仿宋_GB2312" w:eastAsia="仿宋_GB2312" w:hint="eastAsia"/>
          <w:sz w:val="32"/>
          <w:szCs w:val="32"/>
        </w:rPr>
        <w:t>交叉</w:t>
      </w:r>
      <w:r w:rsidR="00785CD0">
        <w:rPr>
          <w:rFonts w:ascii="仿宋_GB2312" w:eastAsia="仿宋_GB2312" w:hint="eastAsia"/>
          <w:sz w:val="32"/>
          <w:szCs w:val="32"/>
        </w:rPr>
        <w:t>学科</w:t>
      </w:r>
      <w:r w:rsidRPr="002814F0">
        <w:rPr>
          <w:rFonts w:ascii="仿宋_GB2312" w:eastAsia="仿宋_GB2312" w:hint="eastAsia"/>
          <w:sz w:val="32"/>
          <w:szCs w:val="32"/>
        </w:rPr>
        <w:t>等</w:t>
      </w:r>
      <w:r w:rsidR="00785CD0">
        <w:rPr>
          <w:rFonts w:ascii="仿宋_GB2312" w:eastAsia="仿宋_GB2312" w:hint="eastAsia"/>
          <w:sz w:val="32"/>
          <w:szCs w:val="32"/>
        </w:rPr>
        <w:t>自然科学</w:t>
      </w:r>
      <w:r w:rsidRPr="002814F0">
        <w:rPr>
          <w:rFonts w:ascii="仿宋_GB2312" w:eastAsia="仿宋_GB2312" w:hint="eastAsia"/>
          <w:sz w:val="32"/>
          <w:szCs w:val="32"/>
        </w:rPr>
        <w:t>领域具有较高学术、研究、管理水平和较强决策咨询能力的专家学者</w:t>
      </w:r>
      <w:r w:rsidR="0072378E">
        <w:rPr>
          <w:rFonts w:ascii="仿宋_GB2312" w:eastAsia="仿宋_GB2312" w:hint="eastAsia"/>
          <w:sz w:val="32"/>
          <w:szCs w:val="32"/>
        </w:rPr>
        <w:t>。</w:t>
      </w:r>
      <w:r w:rsidRPr="002814F0">
        <w:rPr>
          <w:rFonts w:ascii="仿宋_GB2312" w:eastAsia="仿宋_GB2312" w:hint="eastAsia"/>
          <w:sz w:val="32"/>
          <w:szCs w:val="32"/>
        </w:rPr>
        <w:t>科技管理</w:t>
      </w:r>
      <w:r w:rsidR="00785CD0">
        <w:rPr>
          <w:rFonts w:ascii="仿宋_GB2312" w:eastAsia="仿宋_GB2312" w:hint="eastAsia"/>
          <w:sz w:val="32"/>
          <w:szCs w:val="32"/>
        </w:rPr>
        <w:t>等领域</w:t>
      </w:r>
      <w:r w:rsidRPr="002814F0">
        <w:rPr>
          <w:rFonts w:ascii="仿宋_GB2312" w:eastAsia="仿宋_GB2312" w:hint="eastAsia"/>
          <w:sz w:val="32"/>
          <w:szCs w:val="32"/>
        </w:rPr>
        <w:t>专家</w:t>
      </w:r>
      <w:r w:rsidR="00785CD0">
        <w:rPr>
          <w:rFonts w:ascii="仿宋_GB2312" w:eastAsia="仿宋_GB2312" w:hint="eastAsia"/>
          <w:sz w:val="32"/>
          <w:szCs w:val="32"/>
        </w:rPr>
        <w:t>包括党政机关（部门）有关人员、</w:t>
      </w:r>
      <w:r w:rsidR="00D26E3D" w:rsidRPr="002814F0">
        <w:rPr>
          <w:rFonts w:ascii="仿宋_GB2312" w:eastAsia="仿宋_GB2312" w:hint="eastAsia"/>
          <w:sz w:val="32"/>
          <w:szCs w:val="32"/>
        </w:rPr>
        <w:t>企事业单位</w:t>
      </w:r>
      <w:r w:rsidR="00D26E3D">
        <w:rPr>
          <w:rFonts w:ascii="仿宋_GB2312" w:eastAsia="仿宋_GB2312" w:hint="eastAsia"/>
          <w:sz w:val="32"/>
          <w:szCs w:val="32"/>
        </w:rPr>
        <w:t>科技型</w:t>
      </w:r>
      <w:r w:rsidR="00D26E3D" w:rsidRPr="002814F0">
        <w:rPr>
          <w:rFonts w:ascii="仿宋_GB2312" w:eastAsia="仿宋_GB2312" w:hint="eastAsia"/>
          <w:sz w:val="32"/>
          <w:szCs w:val="32"/>
        </w:rPr>
        <w:t>管理者</w:t>
      </w:r>
      <w:r w:rsidR="00785CD0">
        <w:rPr>
          <w:rFonts w:ascii="仿宋_GB2312" w:eastAsia="仿宋_GB2312" w:hint="eastAsia"/>
          <w:sz w:val="32"/>
          <w:szCs w:val="32"/>
        </w:rPr>
        <w:t>，</w:t>
      </w:r>
      <w:r w:rsidR="00987C83">
        <w:rPr>
          <w:rFonts w:ascii="仿宋_GB2312" w:eastAsia="仿宋_GB2312" w:hint="eastAsia"/>
          <w:sz w:val="32"/>
          <w:szCs w:val="32"/>
        </w:rPr>
        <w:t>科技金融</w:t>
      </w:r>
      <w:r w:rsidR="00D26E3D">
        <w:rPr>
          <w:rFonts w:ascii="仿宋_GB2312" w:eastAsia="仿宋_GB2312" w:hint="eastAsia"/>
          <w:sz w:val="32"/>
          <w:szCs w:val="32"/>
        </w:rPr>
        <w:t>领域有关</w:t>
      </w:r>
      <w:r w:rsidR="00987C83">
        <w:rPr>
          <w:rFonts w:ascii="仿宋_GB2312" w:eastAsia="仿宋_GB2312" w:hint="eastAsia"/>
          <w:sz w:val="32"/>
          <w:szCs w:val="32"/>
        </w:rPr>
        <w:t>专家</w:t>
      </w:r>
      <w:r w:rsidR="00785CD0">
        <w:rPr>
          <w:rFonts w:ascii="仿宋_GB2312" w:eastAsia="仿宋_GB2312" w:hint="eastAsia"/>
          <w:sz w:val="32"/>
          <w:szCs w:val="32"/>
        </w:rPr>
        <w:t>，以及其它</w:t>
      </w:r>
      <w:r w:rsidR="00D26E3D">
        <w:rPr>
          <w:rFonts w:ascii="仿宋_GB2312" w:eastAsia="仿宋_GB2312" w:hint="eastAsia"/>
          <w:sz w:val="32"/>
          <w:szCs w:val="32"/>
        </w:rPr>
        <w:t>与科技有交叉</w:t>
      </w:r>
      <w:r w:rsidR="00785CD0">
        <w:rPr>
          <w:rFonts w:ascii="仿宋_GB2312" w:eastAsia="仿宋_GB2312" w:hint="eastAsia"/>
          <w:sz w:val="32"/>
          <w:szCs w:val="32"/>
        </w:rPr>
        <w:t>的</w:t>
      </w:r>
      <w:r w:rsidR="00D26E3D">
        <w:rPr>
          <w:rFonts w:ascii="仿宋_GB2312" w:eastAsia="仿宋_GB2312" w:hint="eastAsia"/>
          <w:sz w:val="32"/>
          <w:szCs w:val="32"/>
        </w:rPr>
        <w:t>学科</w:t>
      </w:r>
      <w:r w:rsidRPr="002814F0">
        <w:rPr>
          <w:rFonts w:ascii="仿宋_GB2312" w:eastAsia="仿宋_GB2312" w:hint="eastAsia"/>
          <w:sz w:val="32"/>
          <w:szCs w:val="32"/>
        </w:rPr>
        <w:t>领域</w:t>
      </w:r>
      <w:r w:rsidR="00785CD0">
        <w:rPr>
          <w:rFonts w:ascii="仿宋_GB2312" w:eastAsia="仿宋_GB2312" w:hint="eastAsia"/>
          <w:sz w:val="32"/>
          <w:szCs w:val="32"/>
        </w:rPr>
        <w:t>的</w:t>
      </w:r>
      <w:r w:rsidR="00D26E3D">
        <w:rPr>
          <w:rFonts w:ascii="仿宋_GB2312" w:eastAsia="仿宋_GB2312" w:hint="eastAsia"/>
          <w:sz w:val="32"/>
          <w:szCs w:val="32"/>
        </w:rPr>
        <w:t>有关专家</w:t>
      </w:r>
      <w:r w:rsidRPr="002814F0">
        <w:rPr>
          <w:rFonts w:ascii="仿宋_GB2312" w:eastAsia="仿宋_GB2312" w:hint="eastAsia"/>
          <w:sz w:val="32"/>
          <w:szCs w:val="32"/>
        </w:rPr>
        <w:t>。</w:t>
      </w:r>
    </w:p>
    <w:p w:rsidR="00DA455D" w:rsidRPr="008F3828" w:rsidRDefault="00DA455D" w:rsidP="002052BB">
      <w:pPr>
        <w:widowControl/>
        <w:shd w:val="clear" w:color="auto" w:fill="FFFFFF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8F3828">
        <w:rPr>
          <w:rFonts w:ascii="黑体" w:eastAsia="黑体" w:hAnsi="黑体" w:hint="eastAsia"/>
          <w:sz w:val="32"/>
          <w:szCs w:val="32"/>
        </w:rPr>
        <w:t>四、推荐条件</w:t>
      </w:r>
    </w:p>
    <w:p w:rsidR="00A12AD1" w:rsidRPr="00D00941" w:rsidRDefault="002052BB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1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政治素质好，自觉</w:t>
      </w:r>
      <w:r w:rsidR="00DF23B2" w:rsidRPr="00D00941">
        <w:rPr>
          <w:rFonts w:ascii="Times New Roman" w:eastAsia="仿宋_GB2312" w:hAnsi="Times New Roman" w:cs="Times New Roman"/>
          <w:sz w:val="32"/>
          <w:szCs w:val="32"/>
        </w:rPr>
        <w:t>拥护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党的领导，坚持走中国特色社会主义道路，</w:t>
      </w:r>
      <w:r w:rsidR="00A12AD1" w:rsidRPr="00D00941">
        <w:rPr>
          <w:rFonts w:ascii="Times New Roman" w:eastAsia="仿宋_GB2312" w:hAnsi="Times New Roman" w:cs="Times New Roman"/>
          <w:sz w:val="32"/>
          <w:szCs w:val="32"/>
        </w:rPr>
        <w:t>公正诚信，廉洁自律，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具有良好的职业道德，较强的事业心和责任</w:t>
      </w:r>
      <w:r w:rsidR="0072378E" w:rsidRPr="00D00941">
        <w:rPr>
          <w:rFonts w:ascii="Times New Roman" w:eastAsia="仿宋_GB2312" w:hAnsi="Times New Roman" w:cs="Times New Roman"/>
          <w:sz w:val="32"/>
          <w:szCs w:val="32"/>
        </w:rPr>
        <w:t>感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455D" w:rsidRPr="00D00941" w:rsidRDefault="002052BB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2.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学风优良，治学严谨，</w:t>
      </w:r>
      <w:r w:rsidR="00A12AD1" w:rsidRPr="00D00941">
        <w:rPr>
          <w:rFonts w:ascii="Times New Roman" w:eastAsia="仿宋_GB2312" w:hAnsi="Times New Roman" w:cs="Times New Roman"/>
          <w:sz w:val="32"/>
          <w:szCs w:val="32"/>
        </w:rPr>
        <w:t>专业功底扎实，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学术造诣精深，具有</w:t>
      </w:r>
      <w:r w:rsidR="00987C83" w:rsidRPr="00D00941">
        <w:rPr>
          <w:rFonts w:ascii="Times New Roman" w:eastAsia="仿宋_GB2312" w:hAnsi="Times New Roman" w:cs="Times New Roman"/>
          <w:sz w:val="32"/>
          <w:szCs w:val="32"/>
        </w:rPr>
        <w:t>正</w:t>
      </w:r>
      <w:r w:rsidR="00675709" w:rsidRPr="00D00941">
        <w:rPr>
          <w:rFonts w:ascii="Times New Roman" w:eastAsia="仿宋_GB2312" w:hAnsi="Times New Roman" w:cs="Times New Roman"/>
          <w:sz w:val="32"/>
          <w:szCs w:val="32"/>
        </w:rPr>
        <w:t>高级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专业技术</w:t>
      </w:r>
      <w:r w:rsidR="00675709" w:rsidRPr="00D00941">
        <w:rPr>
          <w:rFonts w:ascii="Times New Roman" w:eastAsia="仿宋_GB2312" w:hAnsi="Times New Roman" w:cs="Times New Roman"/>
          <w:sz w:val="32"/>
          <w:szCs w:val="32"/>
        </w:rPr>
        <w:t>职称</w:t>
      </w:r>
      <w:r w:rsidR="00D26E3D" w:rsidRPr="00D00941">
        <w:rPr>
          <w:rFonts w:ascii="Times New Roman" w:eastAsia="仿宋_GB2312" w:hAnsi="Times New Roman" w:cs="Times New Roman"/>
          <w:sz w:val="32"/>
          <w:szCs w:val="32"/>
        </w:rPr>
        <w:t>（</w:t>
      </w:r>
      <w:r w:rsidR="00D00941">
        <w:rPr>
          <w:rFonts w:ascii="Times New Roman" w:eastAsia="仿宋_GB2312" w:hAnsi="Times New Roman" w:cs="Times New Roman"/>
          <w:sz w:val="32"/>
          <w:szCs w:val="32"/>
        </w:rPr>
        <w:t>省科协</w:t>
      </w:r>
      <w:r w:rsidR="00D26E3D" w:rsidRPr="00D00941">
        <w:rPr>
          <w:rFonts w:ascii="Times New Roman" w:eastAsia="仿宋_GB2312" w:hAnsi="Times New Roman" w:cs="Times New Roman"/>
          <w:sz w:val="32"/>
          <w:szCs w:val="32"/>
        </w:rPr>
        <w:t>特邀</w:t>
      </w:r>
      <w:r w:rsidR="007D11D6">
        <w:rPr>
          <w:rFonts w:ascii="Times New Roman" w:eastAsia="仿宋_GB2312" w:hAnsi="Times New Roman" w:cs="Times New Roman"/>
          <w:sz w:val="32"/>
          <w:szCs w:val="32"/>
        </w:rPr>
        <w:t>的党政机关人员</w:t>
      </w:r>
      <w:r w:rsidR="00D26E3D" w:rsidRPr="00D00941">
        <w:rPr>
          <w:rFonts w:ascii="Times New Roman" w:eastAsia="仿宋_GB2312" w:hAnsi="Times New Roman" w:cs="Times New Roman"/>
          <w:sz w:val="32"/>
          <w:szCs w:val="32"/>
        </w:rPr>
        <w:t>除外）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，</w:t>
      </w:r>
      <w:r w:rsidR="00A12AD1" w:rsidRPr="00D00941">
        <w:rPr>
          <w:rFonts w:ascii="Times New Roman" w:eastAsia="仿宋_GB2312" w:hAnsi="Times New Roman" w:cs="Times New Roman"/>
          <w:sz w:val="32"/>
          <w:szCs w:val="32"/>
        </w:rPr>
        <w:t>在所从事的专业、学科领域享有较高的社会知名度和影响力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455D" w:rsidRPr="00D00941" w:rsidRDefault="002052BB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3.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视野开阔，思维敏捷，</w:t>
      </w:r>
      <w:r w:rsidR="00FD4B34" w:rsidRPr="00D00941">
        <w:rPr>
          <w:rFonts w:ascii="Times New Roman" w:eastAsia="仿宋_GB2312" w:hAnsi="Times New Roman" w:cs="Times New Roman"/>
          <w:sz w:val="32"/>
          <w:szCs w:val="32"/>
        </w:rPr>
        <w:t>熟悉相关领域技术研发、成果转化及国内外发展动态，熟悉相关行业国内外市场需求、动向，熟悉科技和经济发展情况及相关政策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455D" w:rsidRPr="00D00941" w:rsidRDefault="002052BB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lastRenderedPageBreak/>
        <w:t>4.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密切关注我省经济社会发展中的战略性、前瞻性问题，</w:t>
      </w:r>
      <w:r w:rsidR="00FD4B34" w:rsidRPr="00D00941">
        <w:rPr>
          <w:rFonts w:ascii="Times New Roman" w:eastAsia="仿宋_GB2312" w:hAnsi="Times New Roman" w:cs="Times New Roman"/>
          <w:sz w:val="32"/>
          <w:szCs w:val="32"/>
        </w:rPr>
        <w:t>政策敏感性和判断力强，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具有科学系统地分析、研究和解决实际问题的能力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52BB" w:rsidRPr="00D00941" w:rsidRDefault="002052BB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5.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身心健康，热心决策咨询工作，有能力承担省科协组织的咨询、评估、评审等相关任务</w:t>
      </w:r>
      <w:r w:rsidR="008F3828" w:rsidRPr="00D00941">
        <w:rPr>
          <w:rFonts w:ascii="Times New Roman" w:eastAsia="仿宋_GB2312" w:hAnsi="Times New Roman" w:cs="Times New Roman"/>
          <w:sz w:val="32"/>
          <w:szCs w:val="32"/>
        </w:rPr>
        <w:t>，</w:t>
      </w:r>
      <w:r w:rsidR="00F33FD9" w:rsidRPr="00D00941">
        <w:rPr>
          <w:rFonts w:ascii="Times New Roman" w:eastAsia="仿宋_GB2312" w:hAnsi="Times New Roman" w:cs="Times New Roman"/>
          <w:sz w:val="32"/>
          <w:szCs w:val="32"/>
        </w:rPr>
        <w:t>曾</w:t>
      </w:r>
      <w:r w:rsidR="008F3828" w:rsidRPr="00D00941">
        <w:rPr>
          <w:rFonts w:ascii="Times New Roman" w:eastAsia="仿宋_GB2312" w:hAnsi="Times New Roman" w:cs="Times New Roman"/>
          <w:sz w:val="32"/>
          <w:szCs w:val="32"/>
        </w:rPr>
        <w:t>为</w:t>
      </w:r>
      <w:r w:rsidR="00F33FD9" w:rsidRPr="00D00941">
        <w:rPr>
          <w:rFonts w:ascii="Times New Roman" w:eastAsia="仿宋_GB2312" w:hAnsi="Times New Roman" w:cs="Times New Roman"/>
          <w:sz w:val="32"/>
          <w:szCs w:val="32"/>
        </w:rPr>
        <w:t>省委省</w:t>
      </w:r>
      <w:r w:rsidR="008F3828" w:rsidRPr="00D00941">
        <w:rPr>
          <w:rFonts w:ascii="Times New Roman" w:eastAsia="仿宋_GB2312" w:hAnsi="Times New Roman" w:cs="Times New Roman"/>
          <w:sz w:val="32"/>
          <w:szCs w:val="32"/>
        </w:rPr>
        <w:t>政府</w:t>
      </w:r>
      <w:r w:rsidR="00FC1CDB">
        <w:rPr>
          <w:rFonts w:ascii="Times New Roman" w:eastAsia="仿宋_GB2312" w:hAnsi="Times New Roman" w:cs="Times New Roman"/>
          <w:sz w:val="32"/>
          <w:szCs w:val="32"/>
        </w:rPr>
        <w:t>或国家部委</w:t>
      </w:r>
      <w:r w:rsidR="008F3828" w:rsidRPr="00D00941">
        <w:rPr>
          <w:rFonts w:ascii="Times New Roman" w:eastAsia="仿宋_GB2312" w:hAnsi="Times New Roman" w:cs="Times New Roman"/>
          <w:sz w:val="32"/>
          <w:szCs w:val="32"/>
        </w:rPr>
        <w:t>提供决策咨询服务并获肯定性批示的优先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052BB" w:rsidRDefault="00DA455D" w:rsidP="002052BB">
      <w:pPr>
        <w:widowControl/>
        <w:shd w:val="clear" w:color="auto" w:fill="FFFFFF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8F3828">
        <w:rPr>
          <w:rFonts w:ascii="黑体" w:eastAsia="黑体" w:hAnsi="黑体" w:hint="eastAsia"/>
          <w:sz w:val="32"/>
          <w:szCs w:val="32"/>
        </w:rPr>
        <w:t>五、入库专家主要职责</w:t>
      </w:r>
    </w:p>
    <w:p w:rsidR="00C34352" w:rsidRPr="00D00941" w:rsidRDefault="002463D0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1.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围绕我省社会经济发展中的</w:t>
      </w:r>
      <w:r w:rsidR="00C34352" w:rsidRPr="00D00941">
        <w:rPr>
          <w:rFonts w:ascii="Times New Roman" w:eastAsia="仿宋_GB2312" w:hAnsi="Times New Roman" w:cs="Times New Roman"/>
          <w:sz w:val="32"/>
          <w:szCs w:val="32"/>
        </w:rPr>
        <w:t>全局性问题、重点产业转型升级、社会关注热点难点问题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提出课题选题，开展调查研究，提出</w:t>
      </w:r>
      <w:r w:rsidR="00C34352" w:rsidRPr="00D00941">
        <w:rPr>
          <w:rFonts w:ascii="Times New Roman" w:eastAsia="仿宋_GB2312" w:hAnsi="Times New Roman" w:cs="Times New Roman"/>
          <w:sz w:val="32"/>
          <w:szCs w:val="32"/>
        </w:rPr>
        <w:t>原创性、前瞻性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决策咨询建议</w:t>
      </w:r>
      <w:r w:rsidR="002052BB" w:rsidRPr="00D0094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34352" w:rsidRPr="00D00941" w:rsidRDefault="002463D0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2.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积极跟踪与关注国内外相关学科和技术的发展，</w:t>
      </w:r>
      <w:r w:rsidR="00C34352" w:rsidRPr="00D00941">
        <w:rPr>
          <w:rFonts w:ascii="Times New Roman" w:eastAsia="仿宋_GB2312" w:hAnsi="Times New Roman" w:cs="Times New Roman"/>
          <w:sz w:val="32"/>
          <w:szCs w:val="32"/>
        </w:rPr>
        <w:t>围绕创新驱动发展战略任务实施，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为我省制定科技战略、规划提出咨询建议</w:t>
      </w:r>
      <w:r w:rsidR="002052BB" w:rsidRPr="00D0094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34352" w:rsidRPr="00D00941" w:rsidRDefault="002463D0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3.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参</w:t>
      </w:r>
      <w:r w:rsidR="00D26E3D" w:rsidRPr="00D00941">
        <w:rPr>
          <w:rFonts w:ascii="Times New Roman" w:eastAsia="仿宋_GB2312" w:hAnsi="Times New Roman" w:cs="Times New Roman"/>
          <w:sz w:val="32"/>
          <w:szCs w:val="32"/>
        </w:rPr>
        <w:t>与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省科协组织开展的各项决策咨询活动，对决策咨询工作提出意见和建议</w:t>
      </w:r>
      <w:r w:rsidR="002052BB" w:rsidRPr="00D0094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34352" w:rsidRPr="00D00941" w:rsidRDefault="002463D0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4.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积极申报或接受委托承担省科协立项开展的调研课题，参与申报中国科协调研课题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455D" w:rsidRPr="00D00941" w:rsidRDefault="002463D0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5.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接受省科协邀请在相关评审工作中担任评审专家。</w:t>
      </w:r>
    </w:p>
    <w:p w:rsidR="00DA455D" w:rsidRPr="008F3828" w:rsidRDefault="00DA455D" w:rsidP="002463D0">
      <w:pPr>
        <w:widowControl/>
        <w:shd w:val="clear" w:color="auto" w:fill="FFFFFF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8F3828">
        <w:rPr>
          <w:rFonts w:ascii="黑体" w:eastAsia="黑体" w:hAnsi="黑体" w:hint="eastAsia"/>
          <w:sz w:val="32"/>
          <w:szCs w:val="32"/>
        </w:rPr>
        <w:t>六、其他事项</w:t>
      </w:r>
    </w:p>
    <w:p w:rsidR="00906594" w:rsidRPr="002814F0" w:rsidRDefault="002463D0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1.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请各</w:t>
      </w:r>
      <w:r w:rsidR="00C34352" w:rsidRPr="00D00941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认</w:t>
      </w:r>
      <w:r w:rsidR="00DA455D" w:rsidRPr="002814F0">
        <w:rPr>
          <w:rFonts w:ascii="仿宋_GB2312" w:eastAsia="仿宋_GB2312" w:hint="eastAsia"/>
          <w:sz w:val="32"/>
          <w:szCs w:val="32"/>
        </w:rPr>
        <w:t>真</w:t>
      </w:r>
      <w:r w:rsidR="00906594" w:rsidRPr="002814F0">
        <w:rPr>
          <w:rFonts w:ascii="仿宋_GB2312" w:eastAsia="仿宋_GB2312" w:hint="eastAsia"/>
          <w:sz w:val="32"/>
          <w:szCs w:val="32"/>
        </w:rPr>
        <w:t>做</w:t>
      </w:r>
      <w:r w:rsidR="00DA455D" w:rsidRPr="002814F0">
        <w:rPr>
          <w:rFonts w:ascii="仿宋_GB2312" w:eastAsia="仿宋_GB2312" w:hint="eastAsia"/>
          <w:sz w:val="32"/>
          <w:szCs w:val="32"/>
        </w:rPr>
        <w:t>好推荐工作，填写《</w:t>
      </w:r>
      <w:r w:rsidR="00C34352" w:rsidRPr="002814F0">
        <w:rPr>
          <w:rFonts w:ascii="仿宋_GB2312" w:eastAsia="仿宋_GB2312" w:hint="eastAsia"/>
          <w:sz w:val="32"/>
          <w:szCs w:val="32"/>
        </w:rPr>
        <w:t>江苏</w:t>
      </w:r>
      <w:r w:rsidR="008F3828">
        <w:rPr>
          <w:rFonts w:ascii="仿宋_GB2312" w:eastAsia="仿宋_GB2312" w:hint="eastAsia"/>
          <w:sz w:val="32"/>
          <w:szCs w:val="32"/>
        </w:rPr>
        <w:t>省科协</w:t>
      </w:r>
      <w:r w:rsidR="00DA455D" w:rsidRPr="002814F0">
        <w:rPr>
          <w:rFonts w:ascii="仿宋_GB2312" w:eastAsia="仿宋_GB2312" w:hint="eastAsia"/>
          <w:sz w:val="32"/>
          <w:szCs w:val="32"/>
        </w:rPr>
        <w:t>科技智库专家推荐表》</w:t>
      </w:r>
      <w:r w:rsidR="002C2A4B">
        <w:rPr>
          <w:rFonts w:ascii="仿宋_GB2312" w:eastAsia="仿宋_GB2312" w:hint="eastAsia"/>
          <w:sz w:val="32"/>
          <w:szCs w:val="32"/>
        </w:rPr>
        <w:t>（见附件）</w:t>
      </w:r>
      <w:r w:rsidR="00DA455D" w:rsidRPr="002814F0">
        <w:rPr>
          <w:rFonts w:ascii="仿宋_GB2312" w:eastAsia="仿宋_GB2312" w:hint="eastAsia"/>
          <w:sz w:val="32"/>
          <w:szCs w:val="32"/>
        </w:rPr>
        <w:t>，于</w:t>
      </w:r>
      <w:r w:rsidR="00987C83" w:rsidRPr="00D00941">
        <w:rPr>
          <w:rFonts w:ascii="Times New Roman" w:eastAsia="仿宋_GB2312" w:hAnsi="Times New Roman" w:cs="Times New Roman"/>
          <w:sz w:val="32"/>
          <w:szCs w:val="32"/>
        </w:rPr>
        <w:t>8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月</w:t>
      </w:r>
      <w:r w:rsidR="00C34352" w:rsidRPr="00D00941">
        <w:rPr>
          <w:rFonts w:ascii="Times New Roman" w:eastAsia="仿宋_GB2312" w:hAnsi="Times New Roman" w:cs="Times New Roman"/>
          <w:sz w:val="32"/>
          <w:szCs w:val="32"/>
        </w:rPr>
        <w:t>3</w:t>
      </w:r>
      <w:r w:rsidR="00987C83" w:rsidRPr="00D00941">
        <w:rPr>
          <w:rFonts w:ascii="Times New Roman" w:eastAsia="仿宋_GB2312" w:hAnsi="Times New Roman" w:cs="Times New Roman"/>
          <w:sz w:val="32"/>
          <w:szCs w:val="32"/>
        </w:rPr>
        <w:t>1</w:t>
      </w:r>
      <w:r w:rsidR="00DA455D" w:rsidRPr="00D00941">
        <w:rPr>
          <w:rFonts w:ascii="Times New Roman" w:eastAsia="仿宋_GB2312" w:hAnsi="Times New Roman" w:cs="Times New Roman"/>
          <w:sz w:val="32"/>
          <w:szCs w:val="32"/>
        </w:rPr>
        <w:t>日</w:t>
      </w:r>
      <w:r w:rsidR="00DA455D" w:rsidRPr="002814F0">
        <w:rPr>
          <w:rFonts w:ascii="仿宋_GB2312" w:eastAsia="仿宋_GB2312" w:hint="eastAsia"/>
          <w:sz w:val="32"/>
          <w:szCs w:val="32"/>
        </w:rPr>
        <w:t>前将</w:t>
      </w:r>
      <w:r w:rsidR="00906594" w:rsidRPr="002814F0">
        <w:rPr>
          <w:rFonts w:ascii="仿宋_GB2312" w:eastAsia="仿宋_GB2312" w:hint="eastAsia"/>
          <w:sz w:val="32"/>
          <w:szCs w:val="32"/>
        </w:rPr>
        <w:t>推荐表</w:t>
      </w:r>
      <w:r w:rsidR="00D00941" w:rsidRPr="00D00941">
        <w:rPr>
          <w:rFonts w:ascii="Times New Roman" w:eastAsia="仿宋_GB2312" w:hAnsi="Times New Roman" w:cs="Times New Roman"/>
          <w:sz w:val="32"/>
          <w:szCs w:val="32"/>
        </w:rPr>
        <w:t>WORD</w:t>
      </w:r>
      <w:r w:rsidR="00906594" w:rsidRPr="002814F0">
        <w:rPr>
          <w:rFonts w:ascii="仿宋_GB2312" w:eastAsia="仿宋_GB2312" w:hint="eastAsia"/>
          <w:sz w:val="32"/>
          <w:szCs w:val="32"/>
        </w:rPr>
        <w:t>文件和盖章扫描的</w:t>
      </w:r>
      <w:r w:rsidR="00906594" w:rsidRPr="00D00941">
        <w:rPr>
          <w:rFonts w:ascii="Times New Roman" w:eastAsia="仿宋_GB2312" w:hAnsi="Times New Roman" w:cs="Times New Roman"/>
          <w:sz w:val="32"/>
          <w:szCs w:val="32"/>
        </w:rPr>
        <w:t>PDF</w:t>
      </w:r>
      <w:r w:rsidR="00906594" w:rsidRPr="002814F0">
        <w:rPr>
          <w:rFonts w:ascii="仿宋_GB2312" w:eastAsia="仿宋_GB2312" w:hint="eastAsia"/>
          <w:sz w:val="32"/>
          <w:szCs w:val="32"/>
        </w:rPr>
        <w:t>文件报送至指定联系人邮箱</w:t>
      </w:r>
      <w:r w:rsidR="00DA455D" w:rsidRPr="002814F0">
        <w:rPr>
          <w:rFonts w:ascii="仿宋_GB2312" w:eastAsia="仿宋_GB2312" w:hint="eastAsia"/>
          <w:sz w:val="32"/>
          <w:szCs w:val="32"/>
        </w:rPr>
        <w:t>。</w:t>
      </w:r>
    </w:p>
    <w:p w:rsidR="00987C83" w:rsidRDefault="00D00941" w:rsidP="002052BB">
      <w:pPr>
        <w:widowControl/>
        <w:shd w:val="clear" w:color="auto" w:fill="FFFFFF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 w:rsidR="002463D0" w:rsidRPr="00D00941">
        <w:rPr>
          <w:rFonts w:ascii="Times New Roman" w:eastAsia="仿宋_GB2312" w:hAnsi="Times New Roman" w:cs="Times New Roman"/>
          <w:sz w:val="32"/>
          <w:szCs w:val="32"/>
        </w:rPr>
        <w:t>.</w:t>
      </w:r>
      <w:r w:rsidR="00987C83" w:rsidRPr="00D00941">
        <w:rPr>
          <w:rFonts w:ascii="Times New Roman" w:eastAsia="仿宋_GB2312" w:hAnsi="Times New Roman" w:cs="Times New Roman"/>
          <w:sz w:val="32"/>
          <w:szCs w:val="32"/>
        </w:rPr>
        <w:t>省科协将</w:t>
      </w:r>
      <w:r w:rsidR="00631DC0">
        <w:rPr>
          <w:rFonts w:ascii="仿宋_GB2312" w:eastAsia="仿宋_GB2312" w:hint="eastAsia"/>
          <w:sz w:val="32"/>
          <w:szCs w:val="32"/>
        </w:rPr>
        <w:t>向</w:t>
      </w:r>
      <w:r w:rsidR="00987C83">
        <w:rPr>
          <w:rFonts w:ascii="仿宋_GB2312" w:eastAsia="仿宋_GB2312" w:hint="eastAsia"/>
          <w:sz w:val="32"/>
          <w:szCs w:val="32"/>
        </w:rPr>
        <w:t>入库专家颁发“江苏科技智库专家”聘书，聘期5年。</w:t>
      </w:r>
    </w:p>
    <w:p w:rsidR="00637EFB" w:rsidRPr="00D00941" w:rsidRDefault="00D00941" w:rsidP="002052BB">
      <w:pPr>
        <w:widowControl/>
        <w:shd w:val="clear" w:color="auto" w:fill="FFFFFF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463D0" w:rsidRPr="00D00941">
        <w:rPr>
          <w:rFonts w:ascii="Times New Roman" w:eastAsia="仿宋_GB2312" w:hAnsi="Times New Roman" w:cs="Times New Roman"/>
          <w:sz w:val="32"/>
          <w:szCs w:val="32"/>
        </w:rPr>
        <w:t>.</w:t>
      </w:r>
      <w:r w:rsidR="00637EFB" w:rsidRPr="00D00941">
        <w:rPr>
          <w:rFonts w:ascii="Times New Roman" w:eastAsia="仿宋_GB2312" w:hAnsi="Times New Roman" w:cs="Times New Roman"/>
          <w:sz w:val="32"/>
          <w:szCs w:val="32"/>
        </w:rPr>
        <w:t>联系方式</w:t>
      </w:r>
    </w:p>
    <w:p w:rsidR="00637EFB" w:rsidRPr="002814F0" w:rsidRDefault="00637EFB" w:rsidP="002052BB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 w:rsidRPr="002814F0">
        <w:rPr>
          <w:rFonts w:ascii="仿宋_GB2312" w:eastAsia="仿宋_GB2312" w:hint="eastAsia"/>
          <w:sz w:val="32"/>
          <w:szCs w:val="32"/>
        </w:rPr>
        <w:t>联系人：侯  飞</w:t>
      </w:r>
    </w:p>
    <w:p w:rsidR="00637EFB" w:rsidRPr="00D00941" w:rsidRDefault="00637EFB" w:rsidP="002052BB">
      <w:pPr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电</w:t>
      </w:r>
      <w:r w:rsidR="002C2A4B" w:rsidRPr="00D0094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025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83701320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18915969326</w:t>
      </w:r>
    </w:p>
    <w:p w:rsidR="00637EFB" w:rsidRPr="00D00941" w:rsidRDefault="00637EFB" w:rsidP="002052BB">
      <w:pPr>
        <w:adjustRightInd w:val="0"/>
        <w:spacing w:line="48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D00941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 w:rsidR="002C2A4B" w:rsidRPr="00D0094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箱：</w:t>
      </w:r>
      <w:r w:rsidR="002C2A4B" w:rsidRPr="00D00941">
        <w:rPr>
          <w:rFonts w:ascii="Times New Roman" w:eastAsia="仿宋_GB2312" w:hAnsi="Times New Roman" w:cs="Times New Roman"/>
          <w:sz w:val="32"/>
          <w:szCs w:val="32"/>
        </w:rPr>
        <w:t>jskxdxb@163.com</w:t>
      </w:r>
    </w:p>
    <w:p w:rsidR="00637EFB" w:rsidRPr="00D00941" w:rsidRDefault="00637EFB" w:rsidP="002052BB">
      <w:pPr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0941">
        <w:rPr>
          <w:rFonts w:ascii="Times New Roman" w:eastAsia="仿宋_GB2312" w:hAnsi="Times New Roman" w:cs="Times New Roman"/>
          <w:sz w:val="32"/>
          <w:szCs w:val="32"/>
        </w:rPr>
        <w:t>通信地址：南京市鼓楼区云南路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31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1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号苏建大厦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602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室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00941">
        <w:rPr>
          <w:rFonts w:ascii="Times New Roman" w:eastAsia="仿宋_GB2312" w:hAnsi="Times New Roman" w:cs="Times New Roman"/>
          <w:sz w:val="32"/>
          <w:szCs w:val="32"/>
        </w:rPr>
        <w:t>邮政编码</w:t>
      </w:r>
      <w:r w:rsidR="00D0094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210009</w:t>
      </w:r>
    </w:p>
    <w:p w:rsidR="002814F0" w:rsidRPr="002814F0" w:rsidRDefault="002814F0" w:rsidP="002052BB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2814F0" w:rsidRPr="002814F0" w:rsidRDefault="002814F0" w:rsidP="002052BB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 w:rsidRPr="002814F0">
        <w:rPr>
          <w:rFonts w:ascii="仿宋_GB2312" w:eastAsia="仿宋_GB2312" w:hint="eastAsia"/>
          <w:sz w:val="32"/>
          <w:szCs w:val="32"/>
        </w:rPr>
        <w:t>附件：</w:t>
      </w:r>
      <w:r w:rsidR="008F3828">
        <w:rPr>
          <w:rFonts w:ascii="仿宋_GB2312" w:eastAsia="仿宋_GB2312" w:hint="eastAsia"/>
          <w:sz w:val="32"/>
          <w:szCs w:val="32"/>
        </w:rPr>
        <w:t>江苏省科协科技</w:t>
      </w:r>
      <w:proofErr w:type="gramStart"/>
      <w:r w:rsidR="008F3828">
        <w:rPr>
          <w:rFonts w:ascii="仿宋_GB2312" w:eastAsia="仿宋_GB2312" w:hint="eastAsia"/>
          <w:sz w:val="32"/>
          <w:szCs w:val="32"/>
        </w:rPr>
        <w:t>智库专家</w:t>
      </w:r>
      <w:proofErr w:type="gramEnd"/>
      <w:r w:rsidR="008F3828">
        <w:rPr>
          <w:rFonts w:ascii="仿宋_GB2312" w:eastAsia="仿宋_GB2312" w:hint="eastAsia"/>
          <w:sz w:val="32"/>
          <w:szCs w:val="32"/>
        </w:rPr>
        <w:t>推荐表</w:t>
      </w:r>
    </w:p>
    <w:p w:rsidR="002814F0" w:rsidRDefault="002814F0" w:rsidP="00D00941">
      <w:pPr>
        <w:adjustRightInd w:val="0"/>
        <w:rPr>
          <w:rFonts w:ascii="仿宋_GB2312" w:eastAsia="仿宋_GB2312"/>
          <w:sz w:val="32"/>
          <w:szCs w:val="32"/>
        </w:rPr>
      </w:pPr>
    </w:p>
    <w:p w:rsidR="00D00941" w:rsidRDefault="00D00941" w:rsidP="00D00941">
      <w:pPr>
        <w:adjustRightInd w:val="0"/>
        <w:rPr>
          <w:rFonts w:ascii="仿宋_GB2312" w:eastAsia="仿宋_GB2312"/>
          <w:sz w:val="32"/>
          <w:szCs w:val="32"/>
        </w:rPr>
      </w:pPr>
    </w:p>
    <w:p w:rsidR="00D00941" w:rsidRPr="002814F0" w:rsidRDefault="00D00941" w:rsidP="00D00941">
      <w:pPr>
        <w:adjustRightInd w:val="0"/>
        <w:rPr>
          <w:rFonts w:ascii="仿宋_GB2312" w:eastAsia="仿宋_GB2312"/>
          <w:sz w:val="32"/>
          <w:szCs w:val="32"/>
        </w:rPr>
      </w:pPr>
    </w:p>
    <w:p w:rsidR="002814F0" w:rsidRPr="002814F0" w:rsidRDefault="002814F0" w:rsidP="00D00941">
      <w:pPr>
        <w:adjustRightInd w:val="0"/>
        <w:ind w:firstLineChars="1650" w:firstLine="5280"/>
        <w:rPr>
          <w:rFonts w:ascii="仿宋_GB2312" w:eastAsia="仿宋_GB2312"/>
          <w:sz w:val="32"/>
          <w:szCs w:val="32"/>
        </w:rPr>
      </w:pPr>
      <w:r w:rsidRPr="002814F0">
        <w:rPr>
          <w:rFonts w:ascii="仿宋_GB2312" w:eastAsia="仿宋_GB2312" w:hint="eastAsia"/>
          <w:sz w:val="32"/>
          <w:szCs w:val="32"/>
        </w:rPr>
        <w:t>江苏省科学技术协会</w:t>
      </w:r>
    </w:p>
    <w:p w:rsidR="002814F0" w:rsidRPr="00D00941" w:rsidRDefault="002814F0" w:rsidP="002052BB">
      <w:pPr>
        <w:adjustRightInd w:val="0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2814F0">
        <w:rPr>
          <w:rFonts w:ascii="仿宋_GB2312" w:eastAsia="仿宋_GB2312" w:hint="eastAsia"/>
          <w:sz w:val="32"/>
          <w:szCs w:val="32"/>
        </w:rPr>
        <w:t xml:space="preserve"> </w:t>
      </w:r>
      <w:r w:rsidR="00D00941">
        <w:rPr>
          <w:rFonts w:ascii="仿宋_GB2312" w:eastAsia="仿宋_GB2312" w:hint="eastAsia"/>
          <w:sz w:val="32"/>
          <w:szCs w:val="32"/>
        </w:rPr>
        <w:t xml:space="preserve">   </w:t>
      </w:r>
      <w:r w:rsidR="00D00941" w:rsidRPr="00D0094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202</w:t>
      </w:r>
      <w:r w:rsidR="002C2A4B" w:rsidRPr="00D00941">
        <w:rPr>
          <w:rFonts w:ascii="Times New Roman" w:eastAsia="仿宋_GB2312" w:hAnsi="Times New Roman" w:cs="Times New Roman"/>
          <w:sz w:val="32"/>
          <w:szCs w:val="32"/>
        </w:rPr>
        <w:t>1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年</w:t>
      </w:r>
      <w:r w:rsidR="00631DC0" w:rsidRPr="00D00941">
        <w:rPr>
          <w:rFonts w:ascii="Times New Roman" w:eastAsia="仿宋_GB2312" w:hAnsi="Times New Roman" w:cs="Times New Roman"/>
          <w:sz w:val="32"/>
          <w:szCs w:val="32"/>
        </w:rPr>
        <w:t>6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月</w:t>
      </w:r>
      <w:r w:rsidR="007A76E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725E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D00941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C1883" w:rsidRPr="00437845" w:rsidRDefault="00AC1883" w:rsidP="002052BB">
      <w:pPr>
        <w:adjustRightInd w:val="0"/>
        <w:ind w:firstLine="200"/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2052BB">
      <w:pPr>
        <w:adjustRightInd w:val="0"/>
        <w:ind w:firstLine="200"/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2052BB">
      <w:pPr>
        <w:adjustRightInd w:val="0"/>
        <w:ind w:firstLine="200"/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2052BB">
      <w:pPr>
        <w:adjustRightInd w:val="0"/>
        <w:ind w:firstLine="200"/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5E2EC1">
      <w:pPr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5E2EC1">
      <w:pPr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5E2EC1">
      <w:pPr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5E2EC1">
      <w:pPr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5E2EC1">
      <w:pPr>
        <w:rPr>
          <w:rFonts w:ascii="仿宋_GB2312" w:eastAsia="仿宋_GB2312"/>
          <w:sz w:val="32"/>
          <w:szCs w:val="32"/>
        </w:rPr>
      </w:pPr>
    </w:p>
    <w:p w:rsidR="00437845" w:rsidRPr="00437845" w:rsidRDefault="00437845" w:rsidP="005E2EC1">
      <w:pPr>
        <w:rPr>
          <w:rFonts w:ascii="仿宋_GB2312" w:eastAsia="仿宋_GB2312"/>
          <w:sz w:val="32"/>
          <w:szCs w:val="32"/>
        </w:rPr>
      </w:pPr>
    </w:p>
    <w:p w:rsidR="00437845" w:rsidRPr="00D00941" w:rsidRDefault="00437845" w:rsidP="005E2EC1">
      <w:pPr>
        <w:widowControl/>
        <w:spacing w:line="400" w:lineRule="atLeast"/>
        <w:rPr>
          <w:rFonts w:ascii="黑体" w:eastAsia="黑体" w:hAnsi="黑体" w:cs="宋体"/>
          <w:color w:val="393939"/>
          <w:kern w:val="0"/>
          <w:sz w:val="32"/>
          <w:szCs w:val="32"/>
        </w:rPr>
      </w:pPr>
      <w:r w:rsidRPr="00D00941">
        <w:rPr>
          <w:rFonts w:ascii="黑体" w:eastAsia="黑体" w:hAnsi="黑体" w:hint="eastAsia"/>
          <w:sz w:val="32"/>
          <w:szCs w:val="32"/>
        </w:rPr>
        <w:t>附件</w:t>
      </w:r>
    </w:p>
    <w:p w:rsidR="00437845" w:rsidRDefault="00437845" w:rsidP="00D00941">
      <w:pPr>
        <w:tabs>
          <w:tab w:val="center" w:pos="4153"/>
        </w:tabs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A84D11">
        <w:rPr>
          <w:rFonts w:ascii="方正小标宋简体" w:eastAsia="方正小标宋简体" w:hint="eastAsia"/>
          <w:sz w:val="36"/>
          <w:szCs w:val="36"/>
        </w:rPr>
        <w:t>江苏省科协科技</w:t>
      </w:r>
      <w:proofErr w:type="gramStart"/>
      <w:r w:rsidRPr="00A84D11">
        <w:rPr>
          <w:rFonts w:ascii="方正小标宋简体" w:eastAsia="方正小标宋简体" w:hint="eastAsia"/>
          <w:sz w:val="36"/>
          <w:szCs w:val="36"/>
        </w:rPr>
        <w:t>智库专家</w:t>
      </w:r>
      <w:proofErr w:type="gramEnd"/>
      <w:r w:rsidRPr="00A84D11">
        <w:rPr>
          <w:rFonts w:ascii="方正小标宋简体" w:eastAsia="方正小标宋简体" w:hint="eastAsia"/>
          <w:sz w:val="36"/>
          <w:szCs w:val="36"/>
        </w:rPr>
        <w:t>推荐表</w:t>
      </w:r>
    </w:p>
    <w:p w:rsidR="002C2A4B" w:rsidRPr="00A84D11" w:rsidRDefault="002C2A4B" w:rsidP="005E2EC1">
      <w:pPr>
        <w:tabs>
          <w:tab w:val="center" w:pos="4153"/>
        </w:tabs>
        <w:spacing w:line="480" w:lineRule="exact"/>
        <w:rPr>
          <w:rFonts w:ascii="方正小标宋简体" w:eastAsia="方正小标宋简体" w:hAnsi="宋体"/>
          <w:b/>
          <w:sz w:val="36"/>
          <w:szCs w:val="36"/>
        </w:rPr>
      </w:pPr>
    </w:p>
    <w:tbl>
      <w:tblPr>
        <w:tblW w:w="9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82"/>
        <w:gridCol w:w="294"/>
        <w:gridCol w:w="324"/>
        <w:gridCol w:w="269"/>
        <w:gridCol w:w="658"/>
        <w:gridCol w:w="292"/>
        <w:gridCol w:w="431"/>
        <w:gridCol w:w="709"/>
        <w:gridCol w:w="850"/>
        <w:gridCol w:w="851"/>
        <w:gridCol w:w="283"/>
        <w:gridCol w:w="1276"/>
        <w:gridCol w:w="1663"/>
      </w:tblGrid>
      <w:tr w:rsidR="00157934" w:rsidTr="007D11D6">
        <w:trPr>
          <w:trHeight w:val="587"/>
        </w:trPr>
        <w:tc>
          <w:tcPr>
            <w:tcW w:w="853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169" w:type="dxa"/>
            <w:gridSpan w:val="4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7934" w:rsidRPr="00484601" w:rsidRDefault="00157934" w:rsidP="005B7F5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电子照片</w:t>
            </w:r>
          </w:p>
        </w:tc>
      </w:tr>
      <w:tr w:rsidR="00A47726" w:rsidTr="007D11D6">
        <w:trPr>
          <w:trHeight w:val="712"/>
        </w:trPr>
        <w:tc>
          <w:tcPr>
            <w:tcW w:w="853" w:type="dxa"/>
            <w:vAlign w:val="center"/>
          </w:tcPr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政治</w:t>
            </w:r>
          </w:p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1169" w:type="dxa"/>
            <w:gridSpan w:val="4"/>
            <w:vAlign w:val="center"/>
          </w:tcPr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A47726" w:rsidRPr="00484601" w:rsidRDefault="00A47726" w:rsidP="00A4772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职务</w:t>
            </w:r>
            <w:r w:rsidR="00885A01">
              <w:rPr>
                <w:rFonts w:ascii="黑体" w:eastAsia="黑体" w:hAnsi="黑体" w:hint="eastAsia"/>
                <w:szCs w:val="21"/>
              </w:rPr>
              <w:t>及</w:t>
            </w:r>
            <w:r w:rsidR="00885A01" w:rsidRPr="00484601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969" w:type="dxa"/>
            <w:gridSpan w:val="5"/>
            <w:vAlign w:val="center"/>
          </w:tcPr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47726" w:rsidRPr="00484601" w:rsidRDefault="00A47726" w:rsidP="00484601">
            <w:pPr>
              <w:widowControl/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7D11D6">
        <w:trPr>
          <w:trHeight w:val="670"/>
        </w:trPr>
        <w:tc>
          <w:tcPr>
            <w:tcW w:w="853" w:type="dxa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4109" w:type="dxa"/>
            <w:gridSpan w:val="9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885A01" w:rsidTr="00CB3A97">
        <w:trPr>
          <w:trHeight w:val="566"/>
        </w:trPr>
        <w:tc>
          <w:tcPr>
            <w:tcW w:w="1429" w:type="dxa"/>
            <w:gridSpan w:val="3"/>
            <w:vAlign w:val="center"/>
          </w:tcPr>
          <w:p w:rsidR="00885A01" w:rsidRPr="00484601" w:rsidRDefault="00885A01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7606" w:type="dxa"/>
            <w:gridSpan w:val="11"/>
            <w:vAlign w:val="center"/>
          </w:tcPr>
          <w:p w:rsidR="00885A01" w:rsidRPr="00484601" w:rsidRDefault="00885A01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885A01" w:rsidTr="00137013">
        <w:trPr>
          <w:trHeight w:val="608"/>
        </w:trPr>
        <w:tc>
          <w:tcPr>
            <w:tcW w:w="1429" w:type="dxa"/>
            <w:gridSpan w:val="3"/>
            <w:vAlign w:val="center"/>
          </w:tcPr>
          <w:p w:rsidR="00885A01" w:rsidRPr="00484601" w:rsidRDefault="00885A01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研究领域</w:t>
            </w:r>
          </w:p>
        </w:tc>
        <w:tc>
          <w:tcPr>
            <w:tcW w:w="7606" w:type="dxa"/>
            <w:gridSpan w:val="11"/>
            <w:vAlign w:val="center"/>
          </w:tcPr>
          <w:p w:rsidR="00885A01" w:rsidRPr="00484601" w:rsidRDefault="00885A01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596"/>
        </w:trPr>
        <w:tc>
          <w:tcPr>
            <w:tcW w:w="853" w:type="dxa"/>
            <w:vMerge w:val="restart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联系</w:t>
            </w:r>
          </w:p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方式</w:t>
            </w:r>
          </w:p>
        </w:tc>
        <w:tc>
          <w:tcPr>
            <w:tcW w:w="2119" w:type="dxa"/>
            <w:gridSpan w:val="6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电话（</w:t>
            </w:r>
            <w:r w:rsidR="002C2A4B" w:rsidRPr="00484601">
              <w:rPr>
                <w:rFonts w:ascii="黑体" w:eastAsia="黑体" w:hAnsi="黑体" w:hint="eastAsia"/>
                <w:szCs w:val="21"/>
              </w:rPr>
              <w:t>手机</w:t>
            </w:r>
            <w:r w:rsidRPr="00484601">
              <w:rPr>
                <w:rFonts w:ascii="黑体" w:eastAsia="黑体" w:hAnsi="黑体"/>
                <w:szCs w:val="21"/>
              </w:rPr>
              <w:t>/</w:t>
            </w:r>
            <w:r w:rsidR="002C2A4B" w:rsidRPr="00484601">
              <w:rPr>
                <w:rFonts w:ascii="黑体" w:eastAsia="黑体" w:hAnsi="黑体" w:hint="eastAsia"/>
                <w:szCs w:val="21"/>
              </w:rPr>
              <w:t>座机</w:t>
            </w:r>
            <w:r w:rsidRPr="00484601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6063" w:type="dxa"/>
            <w:gridSpan w:val="7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556"/>
        </w:trPr>
        <w:tc>
          <w:tcPr>
            <w:tcW w:w="853" w:type="dxa"/>
            <w:vMerge/>
            <w:vAlign w:val="center"/>
          </w:tcPr>
          <w:p w:rsidR="00437845" w:rsidRPr="00484601" w:rsidRDefault="00437845" w:rsidP="00484601">
            <w:pPr>
              <w:widowControl/>
              <w:snapToGri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工作单位通信地址</w:t>
            </w:r>
          </w:p>
        </w:tc>
        <w:tc>
          <w:tcPr>
            <w:tcW w:w="6063" w:type="dxa"/>
            <w:gridSpan w:val="7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550"/>
        </w:trPr>
        <w:tc>
          <w:tcPr>
            <w:tcW w:w="853" w:type="dxa"/>
            <w:vMerge/>
            <w:vAlign w:val="center"/>
          </w:tcPr>
          <w:p w:rsidR="00437845" w:rsidRPr="00484601" w:rsidRDefault="00437845" w:rsidP="00484601">
            <w:pPr>
              <w:widowControl/>
              <w:snapToGri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6063" w:type="dxa"/>
            <w:gridSpan w:val="7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2257"/>
        </w:trPr>
        <w:tc>
          <w:tcPr>
            <w:tcW w:w="1753" w:type="dxa"/>
            <w:gridSpan w:val="4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主要成果（科技奖励、科技成果、专利和重要决策咨询报告、论文和专著）</w:t>
            </w:r>
          </w:p>
        </w:tc>
        <w:tc>
          <w:tcPr>
            <w:tcW w:w="7282" w:type="dxa"/>
            <w:gridSpan w:val="10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RPr="009A0816" w:rsidTr="003324B0">
        <w:trPr>
          <w:trHeight w:val="2141"/>
        </w:trPr>
        <w:tc>
          <w:tcPr>
            <w:tcW w:w="1753" w:type="dxa"/>
            <w:gridSpan w:val="4"/>
            <w:vAlign w:val="center"/>
          </w:tcPr>
          <w:p w:rsidR="003324B0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主持或参与</w:t>
            </w:r>
          </w:p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重大课题情况</w:t>
            </w:r>
          </w:p>
        </w:tc>
        <w:tc>
          <w:tcPr>
            <w:tcW w:w="7282" w:type="dxa"/>
            <w:gridSpan w:val="10"/>
            <w:vAlign w:val="center"/>
          </w:tcPr>
          <w:p w:rsidR="00437845" w:rsidRPr="00484601" w:rsidRDefault="00437845" w:rsidP="003324B0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1550"/>
        </w:trPr>
        <w:tc>
          <w:tcPr>
            <w:tcW w:w="1135" w:type="dxa"/>
            <w:gridSpan w:val="2"/>
            <w:vAlign w:val="center"/>
          </w:tcPr>
          <w:p w:rsidR="003324B0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lastRenderedPageBreak/>
              <w:t>推荐单位</w:t>
            </w:r>
          </w:p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意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484601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900" w:type="dxa"/>
            <w:gridSpan w:val="12"/>
            <w:vAlign w:val="center"/>
          </w:tcPr>
          <w:p w:rsidR="00437845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3324B0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3324B0" w:rsidRDefault="00DB03E1" w:rsidP="00DB03E1">
            <w:pPr>
              <w:snapToGrid w:val="0"/>
              <w:ind w:firstLineChars="400" w:firstLine="84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经</w:t>
            </w:r>
            <w:r w:rsidR="007A76EE">
              <w:rPr>
                <w:rFonts w:ascii="黑体" w:eastAsia="黑体" w:hAnsi="黑体"/>
                <w:szCs w:val="21"/>
              </w:rPr>
              <w:t>本学会</w:t>
            </w:r>
            <w:r>
              <w:rPr>
                <w:rFonts w:ascii="黑体" w:eastAsia="黑体" w:hAnsi="黑体"/>
                <w:szCs w:val="21"/>
              </w:rPr>
              <w:t>常务理事会（</w:t>
            </w:r>
            <w:r w:rsidR="007A76EE">
              <w:rPr>
                <w:rFonts w:ascii="黑体" w:eastAsia="黑体" w:hAnsi="黑体"/>
                <w:szCs w:val="21"/>
              </w:rPr>
              <w:t>本单位</w:t>
            </w:r>
            <w:r>
              <w:rPr>
                <w:rFonts w:ascii="黑体" w:eastAsia="黑体" w:hAnsi="黑体"/>
                <w:szCs w:val="21"/>
              </w:rPr>
              <w:t>党组会）审议，同意推荐！</w:t>
            </w:r>
          </w:p>
          <w:p w:rsidR="003324B0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3324B0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437845" w:rsidRDefault="00437845" w:rsidP="003324B0">
            <w:pPr>
              <w:snapToGrid w:val="0"/>
              <w:ind w:firstLineChars="2601" w:firstLine="5462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（盖章）</w:t>
            </w:r>
          </w:p>
          <w:p w:rsidR="003324B0" w:rsidRPr="00484601" w:rsidRDefault="003324B0" w:rsidP="003324B0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437845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/>
                <w:szCs w:val="21"/>
              </w:rPr>
              <w:t xml:space="preserve">                         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                         </w:t>
            </w:r>
            <w:r w:rsidRPr="00484601">
              <w:rPr>
                <w:rFonts w:ascii="黑体" w:eastAsia="黑体" w:hAnsi="黑体" w:hint="eastAsia"/>
                <w:szCs w:val="21"/>
              </w:rPr>
              <w:t>年</w:t>
            </w:r>
            <w:r w:rsidRPr="00484601">
              <w:rPr>
                <w:rFonts w:ascii="黑体" w:eastAsia="黑体" w:hAnsi="黑体"/>
                <w:szCs w:val="21"/>
              </w:rPr>
              <w:t xml:space="preserve">  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484601">
              <w:rPr>
                <w:rFonts w:ascii="黑体" w:eastAsia="黑体" w:hAnsi="黑体"/>
                <w:szCs w:val="21"/>
              </w:rPr>
              <w:t xml:space="preserve"> </w:t>
            </w:r>
            <w:r w:rsidRPr="00484601">
              <w:rPr>
                <w:rFonts w:ascii="黑体" w:eastAsia="黑体" w:hAnsi="黑体" w:hint="eastAsia"/>
                <w:szCs w:val="21"/>
              </w:rPr>
              <w:t>月</w:t>
            </w:r>
            <w:r w:rsidRPr="00484601">
              <w:rPr>
                <w:rFonts w:ascii="黑体" w:eastAsia="黑体" w:hAnsi="黑体"/>
                <w:szCs w:val="21"/>
              </w:rPr>
              <w:t xml:space="preserve">   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484601">
              <w:rPr>
                <w:rFonts w:ascii="黑体" w:eastAsia="黑体" w:hAnsi="黑体" w:hint="eastAsia"/>
                <w:szCs w:val="21"/>
              </w:rPr>
              <w:t>日</w:t>
            </w:r>
          </w:p>
          <w:p w:rsidR="003324B0" w:rsidRPr="00484601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</w:tbl>
    <w:p w:rsidR="00437845" w:rsidRPr="003324B0" w:rsidRDefault="00437845" w:rsidP="005E2EC1">
      <w:pPr>
        <w:rPr>
          <w:rFonts w:ascii="仿宋_GB2312" w:eastAsia="仿宋_GB2312"/>
          <w:sz w:val="30"/>
          <w:szCs w:val="30"/>
        </w:rPr>
      </w:pPr>
    </w:p>
    <w:sectPr w:rsidR="00437845" w:rsidRPr="003324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65" w:rsidRDefault="00370765" w:rsidP="00FB0CED">
      <w:r>
        <w:separator/>
      </w:r>
    </w:p>
  </w:endnote>
  <w:endnote w:type="continuationSeparator" w:id="0">
    <w:p w:rsidR="00370765" w:rsidRDefault="00370765" w:rsidP="00F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156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B0CED" w:rsidRPr="002052BB" w:rsidRDefault="002052BB" w:rsidP="002052BB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 w:hint="eastAsia"/>
            <w:sz w:val="30"/>
            <w:szCs w:val="30"/>
          </w:rPr>
          <w:t>—</w:t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626CC" w:rsidRPr="00E626C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65" w:rsidRDefault="00370765" w:rsidP="00FB0CED">
      <w:r>
        <w:separator/>
      </w:r>
    </w:p>
  </w:footnote>
  <w:footnote w:type="continuationSeparator" w:id="0">
    <w:p w:rsidR="00370765" w:rsidRDefault="00370765" w:rsidP="00FB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77"/>
    <w:rsid w:val="0002022E"/>
    <w:rsid w:val="00052EC8"/>
    <w:rsid w:val="000C655E"/>
    <w:rsid w:val="000F62DC"/>
    <w:rsid w:val="00127B3B"/>
    <w:rsid w:val="00157934"/>
    <w:rsid w:val="001F2470"/>
    <w:rsid w:val="002052BB"/>
    <w:rsid w:val="002463D0"/>
    <w:rsid w:val="0024667E"/>
    <w:rsid w:val="002814F0"/>
    <w:rsid w:val="00292689"/>
    <w:rsid w:val="002C15F3"/>
    <w:rsid w:val="002C2A4B"/>
    <w:rsid w:val="002E731C"/>
    <w:rsid w:val="003324B0"/>
    <w:rsid w:val="003552C8"/>
    <w:rsid w:val="00370765"/>
    <w:rsid w:val="00437845"/>
    <w:rsid w:val="004527BE"/>
    <w:rsid w:val="00484601"/>
    <w:rsid w:val="004A0579"/>
    <w:rsid w:val="004A2D68"/>
    <w:rsid w:val="0050114D"/>
    <w:rsid w:val="005725EA"/>
    <w:rsid w:val="005B7F5A"/>
    <w:rsid w:val="005E2EC1"/>
    <w:rsid w:val="005F3E77"/>
    <w:rsid w:val="00631DC0"/>
    <w:rsid w:val="00637EFB"/>
    <w:rsid w:val="00671059"/>
    <w:rsid w:val="006750B2"/>
    <w:rsid w:val="00675709"/>
    <w:rsid w:val="006C585F"/>
    <w:rsid w:val="0072378E"/>
    <w:rsid w:val="007333BB"/>
    <w:rsid w:val="007336AA"/>
    <w:rsid w:val="0073450F"/>
    <w:rsid w:val="007357D7"/>
    <w:rsid w:val="00785CD0"/>
    <w:rsid w:val="007A76EE"/>
    <w:rsid w:val="007D11D6"/>
    <w:rsid w:val="00885A01"/>
    <w:rsid w:val="008A4E8B"/>
    <w:rsid w:val="008B7375"/>
    <w:rsid w:val="008F3828"/>
    <w:rsid w:val="00906594"/>
    <w:rsid w:val="00987C83"/>
    <w:rsid w:val="00A12AD1"/>
    <w:rsid w:val="00A24EA8"/>
    <w:rsid w:val="00A47726"/>
    <w:rsid w:val="00AC1883"/>
    <w:rsid w:val="00B82E3A"/>
    <w:rsid w:val="00C34352"/>
    <w:rsid w:val="00CA55D2"/>
    <w:rsid w:val="00CB0712"/>
    <w:rsid w:val="00D00941"/>
    <w:rsid w:val="00D26E3D"/>
    <w:rsid w:val="00D52A80"/>
    <w:rsid w:val="00D92CEF"/>
    <w:rsid w:val="00DA455D"/>
    <w:rsid w:val="00DB03E1"/>
    <w:rsid w:val="00DF23B2"/>
    <w:rsid w:val="00E626CC"/>
    <w:rsid w:val="00F31FDD"/>
    <w:rsid w:val="00F33FD9"/>
    <w:rsid w:val="00FB0CED"/>
    <w:rsid w:val="00FC1CDB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1883"/>
    <w:rPr>
      <w:b/>
      <w:bCs/>
    </w:rPr>
  </w:style>
  <w:style w:type="paragraph" w:styleId="a5">
    <w:name w:val="List Paragraph"/>
    <w:basedOn w:val="a"/>
    <w:uiPriority w:val="34"/>
    <w:qFormat/>
    <w:rsid w:val="002C15F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B0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0C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0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0CE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B0C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0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1883"/>
    <w:rPr>
      <w:b/>
      <w:bCs/>
    </w:rPr>
  </w:style>
  <w:style w:type="paragraph" w:styleId="a5">
    <w:name w:val="List Paragraph"/>
    <w:basedOn w:val="a"/>
    <w:uiPriority w:val="34"/>
    <w:qFormat/>
    <w:rsid w:val="002C15F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B0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0C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0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0CE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B0C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0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256</Words>
  <Characters>1465</Characters>
  <Application>Microsoft Office Word</Application>
  <DocSecurity>0</DocSecurity>
  <Lines>12</Lines>
  <Paragraphs>3</Paragraphs>
  <ScaleCrop>false</ScaleCrop>
  <Company>Lenovo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侯飞</dc:creator>
  <cp:lastModifiedBy>侯飞</cp:lastModifiedBy>
  <cp:revision>19</cp:revision>
  <cp:lastPrinted>2021-06-22T00:34:00Z</cp:lastPrinted>
  <dcterms:created xsi:type="dcterms:W3CDTF">2021-06-17T06:22:00Z</dcterms:created>
  <dcterms:modified xsi:type="dcterms:W3CDTF">2021-06-25T03:10:00Z</dcterms:modified>
</cp:coreProperties>
</file>